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2F1" w:rsidRPr="00435059" w:rsidRDefault="005B22F1" w:rsidP="005B22F1">
      <w:pPr>
        <w:jc w:val="center"/>
        <w:rPr>
          <w:rFonts w:ascii="Arial" w:hAnsi="Arial" w:cs="Arial"/>
          <w:b/>
          <w:sz w:val="72"/>
          <w:szCs w:val="72"/>
        </w:rPr>
      </w:pPr>
      <w:bookmarkStart w:id="0" w:name="_GoBack"/>
      <w:bookmarkEnd w:id="0"/>
      <w:r w:rsidRPr="00435059">
        <w:rPr>
          <w:rFonts w:ascii="Arial" w:hAnsi="Arial" w:cs="Arial"/>
          <w:b/>
          <w:sz w:val="72"/>
          <w:szCs w:val="72"/>
        </w:rPr>
        <w:t xml:space="preserve">ANNEX </w:t>
      </w:r>
      <w:r w:rsidR="008D063A" w:rsidRPr="00435059">
        <w:rPr>
          <w:rFonts w:ascii="Arial" w:hAnsi="Arial" w:cs="Arial"/>
          <w:b/>
          <w:sz w:val="72"/>
          <w:szCs w:val="72"/>
        </w:rPr>
        <w:t>V</w:t>
      </w:r>
    </w:p>
    <w:p w:rsidR="005B22F1" w:rsidRPr="00435059" w:rsidRDefault="005B22F1" w:rsidP="005B22F1">
      <w:pPr>
        <w:rPr>
          <w:rFonts w:ascii="Arial" w:hAnsi="Arial" w:cs="Arial"/>
        </w:rPr>
      </w:pPr>
    </w:p>
    <w:p w:rsidR="005B22F1" w:rsidRPr="00435059" w:rsidRDefault="008D063A" w:rsidP="008D063A">
      <w:pPr>
        <w:jc w:val="center"/>
        <w:rPr>
          <w:rFonts w:ascii="Arial" w:hAnsi="Arial" w:cs="Arial"/>
        </w:rPr>
      </w:pPr>
      <w:r w:rsidRPr="00435059">
        <w:rPr>
          <w:rFonts w:ascii="Arial" w:hAnsi="Arial" w:cs="Arial"/>
          <w:b/>
          <w:sz w:val="56"/>
          <w:szCs w:val="56"/>
        </w:rPr>
        <w:t>Terrorist Incident Response</w:t>
      </w:r>
    </w:p>
    <w:p w:rsidR="005B22F1" w:rsidRPr="00435059" w:rsidRDefault="005B22F1" w:rsidP="00134B20"/>
    <w:p w:rsidR="006019A1" w:rsidRPr="00435059" w:rsidRDefault="006019A1" w:rsidP="006019A1">
      <w:pPr>
        <w:jc w:val="center"/>
        <w:rPr>
          <w:rFonts w:ascii="Arial" w:hAnsi="Arial" w:cs="Arial"/>
        </w:rPr>
      </w:pPr>
    </w:p>
    <w:p w:rsidR="006019A1" w:rsidRPr="00435059" w:rsidRDefault="006019A1" w:rsidP="006019A1">
      <w:pPr>
        <w:pStyle w:val="BlockText"/>
        <w:ind w:left="0" w:right="0"/>
        <w:jc w:val="left"/>
        <w:rPr>
          <w:i/>
          <w:sz w:val="32"/>
          <w:szCs w:val="32"/>
        </w:rPr>
      </w:pPr>
    </w:p>
    <w:p w:rsidR="006019A1" w:rsidRPr="00435059" w:rsidRDefault="006019A1" w:rsidP="006019A1">
      <w:pPr>
        <w:pStyle w:val="BlockText"/>
        <w:ind w:left="0" w:right="0"/>
        <w:jc w:val="left"/>
        <w:rPr>
          <w:i/>
          <w:sz w:val="32"/>
          <w:szCs w:val="32"/>
        </w:rPr>
      </w:pPr>
    </w:p>
    <w:p w:rsidR="006019A1" w:rsidRPr="00435059" w:rsidRDefault="006019A1" w:rsidP="006019A1">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6019A1" w:rsidRPr="00435059" w:rsidRDefault="00226DDA" w:rsidP="006019A1">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6019A1" w:rsidRPr="00435059" w:rsidRDefault="006019A1" w:rsidP="006019A1">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6019A1" w:rsidRPr="00435059" w:rsidRDefault="006019A1" w:rsidP="006019A1">
      <w:pPr>
        <w:pStyle w:val="BlockText"/>
        <w:ind w:left="0" w:right="-180"/>
      </w:pPr>
    </w:p>
    <w:p w:rsidR="006019A1" w:rsidRPr="00435059" w:rsidRDefault="006019A1" w:rsidP="006019A1">
      <w:pPr>
        <w:pStyle w:val="BlockText"/>
        <w:ind w:left="0" w:right="-180"/>
      </w:pPr>
    </w:p>
    <w:p w:rsidR="006019A1" w:rsidRPr="00435059" w:rsidRDefault="006019A1" w:rsidP="006019A1">
      <w:pPr>
        <w:pStyle w:val="BlockText"/>
        <w:ind w:left="0" w:right="-180"/>
      </w:pPr>
    </w:p>
    <w:p w:rsidR="006019A1" w:rsidRPr="00435059" w:rsidRDefault="006019A1" w:rsidP="006019A1">
      <w:pPr>
        <w:pStyle w:val="BlockText"/>
        <w:ind w:left="0" w:right="-180"/>
      </w:pPr>
    </w:p>
    <w:p w:rsidR="006019A1" w:rsidRPr="00435059" w:rsidRDefault="006019A1" w:rsidP="006019A1">
      <w:pPr>
        <w:pStyle w:val="BlockText"/>
        <w:ind w:left="0" w:right="-180"/>
      </w:pPr>
    </w:p>
    <w:p w:rsidR="00C2267F" w:rsidRPr="001A2CCE" w:rsidRDefault="00C2267F" w:rsidP="00C2267F">
      <w:pPr>
        <w:jc w:val="center"/>
        <w:rPr>
          <w:rFonts w:ascii="Arial" w:hAnsi="Arial" w:cs="Arial"/>
          <w:b/>
          <w:bCs/>
          <w:smallCaps/>
          <w:sz w:val="72"/>
          <w:szCs w:val="32"/>
        </w:rPr>
      </w:pPr>
      <w:r w:rsidRPr="001A2CCE">
        <w:rPr>
          <w:rFonts w:ascii="Arial" w:hAnsi="Arial" w:cs="Arial"/>
          <w:b/>
          <w:bCs/>
          <w:smallCaps/>
          <w:sz w:val="72"/>
          <w:szCs w:val="32"/>
        </w:rPr>
        <w:t>Wood County</w:t>
      </w:r>
    </w:p>
    <w:p w:rsidR="00C2267F" w:rsidRPr="001A2CCE" w:rsidRDefault="00C2267F" w:rsidP="00C2267F">
      <w:pPr>
        <w:jc w:val="center"/>
        <w:rPr>
          <w:rFonts w:ascii="Arial" w:hAnsi="Arial" w:cs="Arial"/>
          <w:b/>
          <w:bCs/>
          <w:smallCaps/>
          <w:sz w:val="32"/>
          <w:szCs w:val="32"/>
        </w:rPr>
      </w:pPr>
    </w:p>
    <w:p w:rsidR="00C2267F" w:rsidRPr="001A2CCE" w:rsidRDefault="00C2267F" w:rsidP="00C2267F">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C2267F" w:rsidRPr="001A2CCE" w:rsidRDefault="00C2267F" w:rsidP="00C2267F">
      <w:pPr>
        <w:jc w:val="center"/>
        <w:rPr>
          <w:rFonts w:ascii="Arial" w:hAnsi="Arial" w:cs="Arial"/>
          <w:b/>
          <w:bCs/>
          <w:smallCaps/>
          <w:sz w:val="56"/>
          <w:szCs w:val="56"/>
        </w:rPr>
      </w:pPr>
      <w:r w:rsidRPr="001A2CCE">
        <w:rPr>
          <w:rFonts w:ascii="Arial" w:hAnsi="Arial" w:cs="Arial"/>
          <w:b/>
          <w:bCs/>
          <w:smallCaps/>
          <w:sz w:val="56"/>
          <w:szCs w:val="56"/>
        </w:rPr>
        <w:t>Alba</w:t>
      </w:r>
      <w:r>
        <w:rPr>
          <w:b/>
          <w:bCs/>
          <w:smallCaps/>
          <w:sz w:val="56"/>
          <w:szCs w:val="56"/>
        </w:rPr>
        <w:t xml:space="preserve">, </w:t>
      </w:r>
      <w:r w:rsidRPr="001A2CCE">
        <w:rPr>
          <w:rFonts w:ascii="Arial" w:hAnsi="Arial" w:cs="Arial"/>
          <w:b/>
          <w:bCs/>
          <w:smallCaps/>
          <w:sz w:val="56"/>
          <w:szCs w:val="56"/>
        </w:rPr>
        <w:t>Hawkins</w:t>
      </w:r>
      <w:r>
        <w:rPr>
          <w:b/>
          <w:bCs/>
          <w:smallCaps/>
          <w:sz w:val="56"/>
          <w:szCs w:val="56"/>
        </w:rPr>
        <w:t>,</w:t>
      </w:r>
    </w:p>
    <w:p w:rsidR="00C2267F" w:rsidRPr="001A2CCE" w:rsidRDefault="00C2267F" w:rsidP="00C2267F">
      <w:pPr>
        <w:jc w:val="center"/>
        <w:rPr>
          <w:rFonts w:ascii="Arial" w:hAnsi="Arial" w:cs="Arial"/>
          <w:b/>
          <w:bCs/>
          <w:smallCaps/>
          <w:sz w:val="56"/>
          <w:szCs w:val="56"/>
        </w:rPr>
      </w:pPr>
      <w:r w:rsidRPr="001A2CCE">
        <w:rPr>
          <w:rFonts w:ascii="Arial" w:hAnsi="Arial" w:cs="Arial"/>
          <w:b/>
          <w:bCs/>
          <w:smallCaps/>
          <w:sz w:val="56"/>
          <w:szCs w:val="56"/>
        </w:rPr>
        <w:t>Mineola</w:t>
      </w:r>
      <w:r>
        <w:rPr>
          <w:b/>
          <w:bCs/>
          <w:smallCaps/>
          <w:sz w:val="56"/>
          <w:szCs w:val="56"/>
        </w:rPr>
        <w:t xml:space="preserve">, </w:t>
      </w:r>
      <w:r w:rsidRPr="001A2CCE">
        <w:rPr>
          <w:rFonts w:ascii="Arial" w:hAnsi="Arial" w:cs="Arial"/>
          <w:b/>
          <w:bCs/>
          <w:smallCaps/>
          <w:sz w:val="56"/>
          <w:szCs w:val="56"/>
        </w:rPr>
        <w:t>Quitman</w:t>
      </w:r>
      <w:r>
        <w:rPr>
          <w:b/>
          <w:bCs/>
          <w:smallCaps/>
          <w:sz w:val="56"/>
          <w:szCs w:val="56"/>
        </w:rPr>
        <w:t>,</w:t>
      </w:r>
    </w:p>
    <w:p w:rsidR="00C2267F" w:rsidRPr="00555D71" w:rsidRDefault="00C2267F" w:rsidP="00C2267F">
      <w:pPr>
        <w:jc w:val="center"/>
        <w:rPr>
          <w:rFonts w:ascii="Arial" w:hAnsi="Arial" w:cs="Arial"/>
        </w:rPr>
      </w:pPr>
      <w:r w:rsidRPr="00555D71">
        <w:rPr>
          <w:rFonts w:ascii="Arial" w:hAnsi="Arial" w:cs="Arial"/>
          <w:b/>
          <w:bCs/>
          <w:smallCaps/>
          <w:sz w:val="56"/>
          <w:szCs w:val="56"/>
        </w:rPr>
        <w:t>Winnsboro &amp; Yantis</w:t>
      </w: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8466BF" w:rsidRDefault="008466BF">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148"/>
        <w:gridCol w:w="3894"/>
        <w:gridCol w:w="1847"/>
      </w:tblGrid>
      <w:tr w:rsidR="006019A1" w:rsidRPr="00435059" w:rsidTr="008466BF">
        <w:tc>
          <w:tcPr>
            <w:tcW w:w="9475" w:type="dxa"/>
            <w:gridSpan w:val="4"/>
            <w:tcBorders>
              <w:top w:val="nil"/>
              <w:left w:val="nil"/>
              <w:right w:val="nil"/>
            </w:tcBorders>
            <w:tcMar>
              <w:top w:w="43" w:type="dxa"/>
              <w:left w:w="115" w:type="dxa"/>
              <w:right w:w="115" w:type="dxa"/>
            </w:tcMar>
            <w:vAlign w:val="center"/>
            <w:hideMark/>
          </w:tcPr>
          <w:p w:rsidR="006019A1" w:rsidRDefault="006019A1" w:rsidP="003A4B8F">
            <w:pPr>
              <w:jc w:val="center"/>
              <w:rPr>
                <w:rFonts w:ascii="Arial" w:hAnsi="Arial" w:cs="Arial"/>
                <w:b/>
                <w:sz w:val="24"/>
                <w:szCs w:val="24"/>
              </w:rPr>
            </w:pPr>
            <w:r w:rsidRPr="00435059">
              <w:rPr>
                <w:rFonts w:ascii="Arial" w:hAnsi="Arial" w:cs="Arial"/>
                <w:b/>
                <w:sz w:val="24"/>
                <w:szCs w:val="24"/>
              </w:rPr>
              <w:t>RECORD OF CHANGES</w:t>
            </w:r>
          </w:p>
          <w:p w:rsidR="008466BF" w:rsidRPr="00435059" w:rsidRDefault="008466BF" w:rsidP="003A4B8F">
            <w:pPr>
              <w:jc w:val="center"/>
              <w:rPr>
                <w:rFonts w:ascii="Arial" w:hAnsi="Arial" w:cs="Arial"/>
                <w:b/>
                <w:sz w:val="24"/>
                <w:szCs w:val="24"/>
              </w:rPr>
            </w:pPr>
          </w:p>
        </w:tc>
      </w:tr>
      <w:tr w:rsidR="006019A1" w:rsidRPr="00435059" w:rsidTr="008466BF">
        <w:trPr>
          <w:trHeight w:val="451"/>
        </w:trPr>
        <w:tc>
          <w:tcPr>
            <w:tcW w:w="1586" w:type="dxa"/>
            <w:tcMar>
              <w:top w:w="43" w:type="dxa"/>
              <w:left w:w="115" w:type="dxa"/>
              <w:right w:w="115" w:type="dxa"/>
            </w:tcMar>
            <w:vAlign w:val="center"/>
            <w:hideMark/>
          </w:tcPr>
          <w:p w:rsidR="006019A1" w:rsidRPr="00435059" w:rsidRDefault="006019A1" w:rsidP="003A4B8F">
            <w:pPr>
              <w:jc w:val="center"/>
              <w:rPr>
                <w:rFonts w:ascii="Arial" w:hAnsi="Arial" w:cs="Arial"/>
                <w:b/>
                <w:bCs/>
              </w:rPr>
            </w:pPr>
            <w:r w:rsidRPr="00435059">
              <w:rPr>
                <w:rFonts w:ascii="Arial" w:hAnsi="Arial" w:cs="Arial"/>
                <w:b/>
                <w:bCs/>
              </w:rPr>
              <w:t>CHANGE #</w:t>
            </w:r>
          </w:p>
        </w:tc>
        <w:tc>
          <w:tcPr>
            <w:tcW w:w="2148" w:type="dxa"/>
            <w:tcMar>
              <w:top w:w="43" w:type="dxa"/>
              <w:left w:w="115" w:type="dxa"/>
              <w:right w:w="115" w:type="dxa"/>
            </w:tcMar>
            <w:vAlign w:val="center"/>
            <w:hideMark/>
          </w:tcPr>
          <w:p w:rsidR="006019A1" w:rsidRPr="00435059" w:rsidRDefault="006019A1" w:rsidP="003A4B8F">
            <w:pPr>
              <w:jc w:val="center"/>
              <w:rPr>
                <w:rFonts w:ascii="Arial" w:hAnsi="Arial" w:cs="Arial"/>
                <w:b/>
                <w:bCs/>
              </w:rPr>
            </w:pPr>
            <w:r w:rsidRPr="00435059">
              <w:rPr>
                <w:rFonts w:ascii="Arial" w:hAnsi="Arial" w:cs="Arial"/>
                <w:b/>
                <w:bCs/>
              </w:rPr>
              <w:t>DATE OF CHANGE</w:t>
            </w:r>
          </w:p>
        </w:tc>
        <w:tc>
          <w:tcPr>
            <w:tcW w:w="3894" w:type="dxa"/>
            <w:tcMar>
              <w:top w:w="43" w:type="dxa"/>
              <w:left w:w="115" w:type="dxa"/>
              <w:right w:w="115" w:type="dxa"/>
            </w:tcMar>
            <w:vAlign w:val="center"/>
            <w:hideMark/>
          </w:tcPr>
          <w:p w:rsidR="006019A1" w:rsidRPr="00435059" w:rsidRDefault="006019A1" w:rsidP="008466BF">
            <w:pPr>
              <w:pStyle w:val="Heading2"/>
              <w:numPr>
                <w:ilvl w:val="0"/>
                <w:numId w:val="0"/>
              </w:numPr>
              <w:ind w:left="1080"/>
              <w:rPr>
                <w:rFonts w:ascii="Arial" w:hAnsi="Arial" w:cs="Arial"/>
              </w:rPr>
            </w:pPr>
            <w:r w:rsidRPr="00435059">
              <w:rPr>
                <w:rFonts w:ascii="Arial" w:hAnsi="Arial" w:cs="Arial"/>
              </w:rPr>
              <w:t>DESCRIPTION</w:t>
            </w:r>
          </w:p>
        </w:tc>
        <w:tc>
          <w:tcPr>
            <w:tcW w:w="1847" w:type="dxa"/>
            <w:tcMar>
              <w:top w:w="43" w:type="dxa"/>
              <w:left w:w="115" w:type="dxa"/>
              <w:right w:w="115" w:type="dxa"/>
            </w:tcMar>
            <w:vAlign w:val="center"/>
            <w:hideMark/>
          </w:tcPr>
          <w:p w:rsidR="006019A1" w:rsidRPr="00435059" w:rsidRDefault="006019A1" w:rsidP="003A4B8F">
            <w:pPr>
              <w:jc w:val="center"/>
              <w:rPr>
                <w:rFonts w:ascii="Arial" w:hAnsi="Arial" w:cs="Arial"/>
                <w:b/>
                <w:bCs/>
              </w:rPr>
            </w:pPr>
            <w:r w:rsidRPr="00435059">
              <w:rPr>
                <w:rFonts w:ascii="Arial" w:hAnsi="Arial" w:cs="Arial"/>
                <w:b/>
                <w:bCs/>
              </w:rPr>
              <w:t>CHANGED BY</w:t>
            </w:r>
          </w:p>
        </w:tc>
      </w:tr>
      <w:tr w:rsidR="006019A1" w:rsidRPr="00435059" w:rsidTr="008466BF">
        <w:trPr>
          <w:trHeight w:hRule="exact" w:val="576"/>
        </w:trPr>
        <w:tc>
          <w:tcPr>
            <w:tcW w:w="1586" w:type="dxa"/>
            <w:vAlign w:val="center"/>
            <w:hideMark/>
          </w:tcPr>
          <w:p w:rsidR="006019A1" w:rsidRPr="00435059" w:rsidRDefault="006019A1" w:rsidP="003A4B8F">
            <w:pPr>
              <w:jc w:val="center"/>
              <w:rPr>
                <w:rFonts w:ascii="Arial" w:hAnsi="Arial" w:cs="Arial"/>
                <w:bCs/>
              </w:rPr>
            </w:pPr>
            <w:r w:rsidRPr="00435059">
              <w:rPr>
                <w:rFonts w:ascii="Arial" w:hAnsi="Arial" w:cs="Arial"/>
                <w:bCs/>
              </w:rPr>
              <w:t>01</w:t>
            </w:r>
          </w:p>
        </w:tc>
        <w:tc>
          <w:tcPr>
            <w:tcW w:w="2148" w:type="dxa"/>
            <w:vAlign w:val="center"/>
            <w:hideMark/>
          </w:tcPr>
          <w:p w:rsidR="006019A1" w:rsidRPr="00435059" w:rsidRDefault="006019A1" w:rsidP="003A4B8F">
            <w:pPr>
              <w:jc w:val="center"/>
              <w:rPr>
                <w:rFonts w:ascii="Arial" w:hAnsi="Arial" w:cs="Arial"/>
                <w:bCs/>
              </w:rPr>
            </w:pPr>
            <w:r w:rsidRPr="00435059">
              <w:rPr>
                <w:rFonts w:ascii="Arial" w:hAnsi="Arial" w:cs="Arial"/>
                <w:bCs/>
              </w:rPr>
              <w:t>07-21-2017</w:t>
            </w:r>
          </w:p>
        </w:tc>
        <w:tc>
          <w:tcPr>
            <w:tcW w:w="3894" w:type="dxa"/>
            <w:vAlign w:val="center"/>
            <w:hideMark/>
          </w:tcPr>
          <w:p w:rsidR="006019A1" w:rsidRPr="00435059" w:rsidRDefault="006019A1" w:rsidP="003A4B8F">
            <w:pPr>
              <w:rPr>
                <w:rFonts w:ascii="Arial" w:hAnsi="Arial" w:cs="Arial"/>
                <w:bCs/>
              </w:rPr>
            </w:pPr>
            <w:r w:rsidRPr="00435059">
              <w:rPr>
                <w:rFonts w:ascii="Arial" w:hAnsi="Arial" w:cs="Arial"/>
                <w:bCs/>
              </w:rPr>
              <w:t>Update entire annex</w:t>
            </w:r>
          </w:p>
        </w:tc>
        <w:tc>
          <w:tcPr>
            <w:tcW w:w="1847" w:type="dxa"/>
            <w:vAlign w:val="center"/>
            <w:hideMark/>
          </w:tcPr>
          <w:p w:rsidR="006019A1" w:rsidRPr="00435059" w:rsidRDefault="006019A1" w:rsidP="003A4B8F">
            <w:pPr>
              <w:rPr>
                <w:rFonts w:ascii="Arial" w:hAnsi="Arial" w:cs="Arial"/>
                <w:bCs/>
              </w:rPr>
            </w:pPr>
            <w:r w:rsidRPr="00435059">
              <w:rPr>
                <w:rFonts w:ascii="Arial" w:hAnsi="Arial" w:cs="Arial"/>
                <w:bCs/>
              </w:rPr>
              <w:t>Tully Davidson</w:t>
            </w:r>
          </w:p>
        </w:tc>
      </w:tr>
      <w:tr w:rsidR="006019A1" w:rsidRPr="00435059" w:rsidTr="008466BF">
        <w:trPr>
          <w:trHeight w:hRule="exact" w:val="576"/>
        </w:trPr>
        <w:tc>
          <w:tcPr>
            <w:tcW w:w="1586" w:type="dxa"/>
            <w:vAlign w:val="center"/>
            <w:hideMark/>
          </w:tcPr>
          <w:p w:rsidR="006019A1" w:rsidRPr="00435059" w:rsidRDefault="006019A1" w:rsidP="003A4B8F">
            <w:pPr>
              <w:jc w:val="center"/>
              <w:rPr>
                <w:rFonts w:ascii="Arial" w:hAnsi="Arial" w:cs="Arial"/>
                <w:bCs/>
              </w:rPr>
            </w:pPr>
          </w:p>
        </w:tc>
        <w:tc>
          <w:tcPr>
            <w:tcW w:w="2148" w:type="dxa"/>
            <w:vAlign w:val="center"/>
            <w:hideMark/>
          </w:tcPr>
          <w:p w:rsidR="006019A1" w:rsidRPr="00435059" w:rsidRDefault="006019A1" w:rsidP="003A4B8F">
            <w:pPr>
              <w:jc w:val="center"/>
              <w:rPr>
                <w:rFonts w:ascii="Arial" w:hAnsi="Arial" w:cs="Arial"/>
                <w:bCs/>
              </w:rPr>
            </w:pPr>
          </w:p>
        </w:tc>
        <w:tc>
          <w:tcPr>
            <w:tcW w:w="3894" w:type="dxa"/>
            <w:vAlign w:val="center"/>
            <w:hideMark/>
          </w:tcPr>
          <w:p w:rsidR="006019A1" w:rsidRPr="00435059" w:rsidRDefault="006019A1" w:rsidP="003A4B8F">
            <w:pPr>
              <w:rPr>
                <w:rFonts w:ascii="Arial" w:hAnsi="Arial" w:cs="Arial"/>
                <w:bCs/>
              </w:rPr>
            </w:pPr>
          </w:p>
        </w:tc>
        <w:tc>
          <w:tcPr>
            <w:tcW w:w="1847" w:type="dxa"/>
            <w:vAlign w:val="center"/>
            <w:hideMark/>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hideMark/>
          </w:tcPr>
          <w:p w:rsidR="006019A1" w:rsidRPr="00435059" w:rsidRDefault="006019A1" w:rsidP="003A4B8F">
            <w:pPr>
              <w:jc w:val="center"/>
              <w:rPr>
                <w:rFonts w:ascii="Arial" w:hAnsi="Arial" w:cs="Arial"/>
                <w:bCs/>
              </w:rPr>
            </w:pPr>
          </w:p>
        </w:tc>
        <w:tc>
          <w:tcPr>
            <w:tcW w:w="2148" w:type="dxa"/>
            <w:vAlign w:val="center"/>
            <w:hideMark/>
          </w:tcPr>
          <w:p w:rsidR="006019A1" w:rsidRPr="00435059" w:rsidRDefault="006019A1" w:rsidP="003A4B8F">
            <w:pPr>
              <w:jc w:val="center"/>
              <w:rPr>
                <w:rFonts w:ascii="Arial" w:hAnsi="Arial" w:cs="Arial"/>
                <w:bCs/>
              </w:rPr>
            </w:pPr>
          </w:p>
        </w:tc>
        <w:tc>
          <w:tcPr>
            <w:tcW w:w="3894" w:type="dxa"/>
            <w:vAlign w:val="center"/>
            <w:hideMark/>
          </w:tcPr>
          <w:p w:rsidR="006019A1" w:rsidRPr="00435059" w:rsidRDefault="006019A1" w:rsidP="003A4B8F">
            <w:pPr>
              <w:rPr>
                <w:rFonts w:ascii="Arial" w:hAnsi="Arial" w:cs="Arial"/>
                <w:bCs/>
              </w:rPr>
            </w:pPr>
          </w:p>
        </w:tc>
        <w:tc>
          <w:tcPr>
            <w:tcW w:w="1847" w:type="dxa"/>
            <w:vAlign w:val="center"/>
            <w:hideMark/>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hideMark/>
          </w:tcPr>
          <w:p w:rsidR="006019A1" w:rsidRPr="00435059" w:rsidRDefault="006019A1" w:rsidP="003A4B8F">
            <w:pPr>
              <w:jc w:val="center"/>
              <w:rPr>
                <w:rFonts w:ascii="Arial" w:hAnsi="Arial" w:cs="Arial"/>
                <w:bCs/>
              </w:rPr>
            </w:pPr>
          </w:p>
        </w:tc>
        <w:tc>
          <w:tcPr>
            <w:tcW w:w="2148" w:type="dxa"/>
            <w:vAlign w:val="center"/>
            <w:hideMark/>
          </w:tcPr>
          <w:p w:rsidR="006019A1" w:rsidRPr="00435059" w:rsidRDefault="006019A1" w:rsidP="003A4B8F">
            <w:pPr>
              <w:jc w:val="center"/>
              <w:rPr>
                <w:rFonts w:ascii="Arial" w:hAnsi="Arial" w:cs="Arial"/>
                <w:bCs/>
              </w:rPr>
            </w:pPr>
          </w:p>
        </w:tc>
        <w:tc>
          <w:tcPr>
            <w:tcW w:w="3894" w:type="dxa"/>
            <w:vAlign w:val="center"/>
            <w:hideMark/>
          </w:tcPr>
          <w:p w:rsidR="006019A1" w:rsidRPr="00435059" w:rsidRDefault="006019A1" w:rsidP="003A4B8F">
            <w:pPr>
              <w:rPr>
                <w:rFonts w:ascii="Arial" w:hAnsi="Arial" w:cs="Arial"/>
                <w:bCs/>
              </w:rPr>
            </w:pPr>
          </w:p>
        </w:tc>
        <w:tc>
          <w:tcPr>
            <w:tcW w:w="1847" w:type="dxa"/>
            <w:vAlign w:val="center"/>
            <w:hideMark/>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r w:rsidR="006019A1" w:rsidRPr="00435059" w:rsidTr="008466BF">
        <w:trPr>
          <w:trHeight w:hRule="exact" w:val="576"/>
        </w:trPr>
        <w:tc>
          <w:tcPr>
            <w:tcW w:w="1586" w:type="dxa"/>
            <w:vAlign w:val="center"/>
          </w:tcPr>
          <w:p w:rsidR="006019A1" w:rsidRPr="00435059" w:rsidRDefault="006019A1" w:rsidP="003A4B8F">
            <w:pPr>
              <w:rPr>
                <w:rFonts w:ascii="Arial" w:hAnsi="Arial" w:cs="Arial"/>
                <w:bCs/>
              </w:rPr>
            </w:pPr>
          </w:p>
        </w:tc>
        <w:tc>
          <w:tcPr>
            <w:tcW w:w="2148" w:type="dxa"/>
            <w:vAlign w:val="center"/>
          </w:tcPr>
          <w:p w:rsidR="006019A1" w:rsidRPr="00435059" w:rsidRDefault="006019A1" w:rsidP="003A4B8F">
            <w:pPr>
              <w:rPr>
                <w:rFonts w:ascii="Arial" w:hAnsi="Arial" w:cs="Arial"/>
                <w:bCs/>
              </w:rPr>
            </w:pPr>
          </w:p>
        </w:tc>
        <w:tc>
          <w:tcPr>
            <w:tcW w:w="3894" w:type="dxa"/>
            <w:vAlign w:val="center"/>
          </w:tcPr>
          <w:p w:rsidR="006019A1" w:rsidRPr="00435059" w:rsidRDefault="006019A1" w:rsidP="003A4B8F">
            <w:pPr>
              <w:rPr>
                <w:rFonts w:ascii="Arial" w:hAnsi="Arial" w:cs="Arial"/>
                <w:bCs/>
              </w:rPr>
            </w:pPr>
          </w:p>
        </w:tc>
        <w:tc>
          <w:tcPr>
            <w:tcW w:w="1847" w:type="dxa"/>
            <w:vAlign w:val="center"/>
          </w:tcPr>
          <w:p w:rsidR="006019A1" w:rsidRPr="00435059" w:rsidRDefault="006019A1" w:rsidP="003A4B8F">
            <w:pPr>
              <w:rPr>
                <w:rFonts w:ascii="Arial" w:hAnsi="Arial" w:cs="Arial"/>
                <w:bCs/>
              </w:rPr>
            </w:pPr>
          </w:p>
        </w:tc>
      </w:tr>
    </w:tbl>
    <w:p w:rsidR="006019A1" w:rsidRPr="00435059" w:rsidRDefault="006019A1" w:rsidP="006019A1">
      <w:pPr>
        <w:tabs>
          <w:tab w:val="left" w:pos="8083"/>
        </w:tabs>
      </w:pPr>
    </w:p>
    <w:p w:rsidR="006019A1" w:rsidRPr="00435059" w:rsidRDefault="006019A1" w:rsidP="006019A1">
      <w:pPr>
        <w:pStyle w:val="Heading4"/>
        <w:rPr>
          <w:rFonts w:ascii="Arial" w:hAnsi="Arial" w:cs="Arial"/>
          <w:sz w:val="32"/>
          <w:szCs w:val="32"/>
        </w:rPr>
      </w:pPr>
      <w:r w:rsidRPr="00435059">
        <w:rPr>
          <w:rFonts w:ascii="Arial" w:hAnsi="Arial" w:cs="Arial"/>
          <w:sz w:val="32"/>
          <w:szCs w:val="32"/>
        </w:rPr>
        <w:br w:type="page"/>
      </w:r>
      <w:r w:rsidRPr="00435059">
        <w:rPr>
          <w:rFonts w:ascii="Arial" w:hAnsi="Arial" w:cs="Arial"/>
          <w:sz w:val="32"/>
          <w:szCs w:val="32"/>
        </w:rPr>
        <w:lastRenderedPageBreak/>
        <w:t>APPROVAL &amp; IMPLEMENTATION</w:t>
      </w: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sz w:val="32"/>
          <w:szCs w:val="32"/>
        </w:rPr>
      </w:pPr>
      <w:r w:rsidRPr="00435059">
        <w:rPr>
          <w:rFonts w:ascii="Arial" w:hAnsi="Arial" w:cs="Arial"/>
          <w:b/>
          <w:bCs/>
          <w:sz w:val="32"/>
          <w:szCs w:val="32"/>
        </w:rPr>
        <w:t>Annex V</w:t>
      </w:r>
    </w:p>
    <w:p w:rsidR="006019A1" w:rsidRPr="00435059" w:rsidRDefault="006019A1" w:rsidP="006019A1">
      <w:pPr>
        <w:jc w:val="center"/>
        <w:rPr>
          <w:rFonts w:ascii="Arial" w:hAnsi="Arial" w:cs="Arial"/>
          <w:b/>
          <w:bCs/>
          <w:sz w:val="32"/>
          <w:szCs w:val="32"/>
        </w:rPr>
      </w:pPr>
    </w:p>
    <w:p w:rsidR="006019A1" w:rsidRPr="00435059" w:rsidRDefault="006019A1" w:rsidP="006019A1">
      <w:pPr>
        <w:jc w:val="center"/>
        <w:rPr>
          <w:rFonts w:ascii="Arial" w:hAnsi="Arial" w:cs="Arial"/>
          <w:b/>
          <w:bCs/>
          <w:sz w:val="22"/>
          <w:szCs w:val="22"/>
        </w:rPr>
      </w:pPr>
      <w:r w:rsidRPr="00435059">
        <w:rPr>
          <w:rFonts w:ascii="Arial" w:hAnsi="Arial" w:cs="Arial"/>
          <w:b/>
          <w:bCs/>
          <w:sz w:val="32"/>
          <w:szCs w:val="32"/>
        </w:rPr>
        <w:t>Terrorist Incident Response</w:t>
      </w:r>
    </w:p>
    <w:p w:rsidR="006019A1" w:rsidRPr="00435059" w:rsidRDefault="006019A1" w:rsidP="006019A1">
      <w:pPr>
        <w:pStyle w:val="Heading4"/>
        <w:rPr>
          <w:rFonts w:ascii="Arial" w:hAnsi="Arial" w:cs="Arial"/>
          <w:sz w:val="32"/>
          <w:szCs w:val="32"/>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pStyle w:val="BodyText2"/>
        <w:suppressAutoHyphens/>
        <w:rPr>
          <w:color w:val="auto"/>
          <w:spacing w:val="-2"/>
        </w:rPr>
      </w:pPr>
      <w:r w:rsidRPr="00435059">
        <w:rPr>
          <w:color w:val="auto"/>
          <w:spacing w:val="-2"/>
        </w:rPr>
        <w:t xml:space="preserve">This annex is hereby approved for implementation </w:t>
      </w:r>
      <w:r w:rsidR="008466BF">
        <w:rPr>
          <w:color w:val="auto"/>
          <w:spacing w:val="-2"/>
        </w:rPr>
        <w:t xml:space="preserve">effective August 31, 2017, </w:t>
      </w:r>
      <w:r w:rsidRPr="00435059">
        <w:rPr>
          <w:color w:val="auto"/>
          <w:spacing w:val="-2"/>
        </w:rPr>
        <w:t xml:space="preserve">and supersedes all previous editions. </w:t>
      </w: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8466BF" w:rsidRDefault="00191D64" w:rsidP="008466BF">
      <w:r>
        <w:rPr>
          <w:noProof/>
        </w:rPr>
        <w:pict>
          <v:shape id="Picture 7" o:spid="_x0000_i1026" type="#_x0000_t75" style="width:468pt;height:80.25pt;visibility:visible;mso-wrap-style:square">
            <v:imagedata r:id="rId8" o:title=""/>
          </v:shape>
        </w:pict>
      </w:r>
    </w:p>
    <w:p w:rsidR="006019A1" w:rsidRPr="00435059" w:rsidRDefault="006019A1" w:rsidP="006019A1">
      <w:pPr>
        <w:jc w:val="center"/>
        <w:rPr>
          <w:rFonts w:ascii="Arial" w:hAnsi="Arial" w:cs="Arial"/>
          <w:b/>
          <w:bCs/>
        </w:rPr>
      </w:pPr>
    </w:p>
    <w:p w:rsidR="006019A1" w:rsidRPr="00435059" w:rsidRDefault="006019A1" w:rsidP="006019A1">
      <w:pPr>
        <w:jc w:val="center"/>
        <w:rPr>
          <w:rFonts w:ascii="Arial" w:hAnsi="Arial" w:cs="Arial"/>
          <w:b/>
          <w:bCs/>
        </w:rPr>
      </w:pPr>
    </w:p>
    <w:p w:rsidR="001D5DF9" w:rsidRPr="00435059" w:rsidRDefault="001D5DF9">
      <w:pPr>
        <w:pStyle w:val="Heading9"/>
      </w:pPr>
    </w:p>
    <w:p w:rsidR="001D5DF9" w:rsidRPr="00435059" w:rsidRDefault="001D5DF9">
      <w:pPr>
        <w:rPr>
          <w:rFonts w:ascii="Arial" w:hAnsi="Arial" w:cs="Arial"/>
          <w:sz w:val="22"/>
          <w:szCs w:val="22"/>
        </w:rPr>
      </w:pPr>
    </w:p>
    <w:p w:rsidR="001D5DF9" w:rsidRPr="00435059" w:rsidRDefault="001D5DF9">
      <w:pPr>
        <w:jc w:val="center"/>
        <w:rPr>
          <w:rFonts w:ascii="Arial" w:hAnsi="Arial" w:cs="Arial"/>
          <w:b/>
          <w:bCs/>
          <w:sz w:val="22"/>
          <w:szCs w:val="22"/>
        </w:rPr>
      </w:pPr>
    </w:p>
    <w:p w:rsidR="001D5DF9" w:rsidRPr="00435059" w:rsidRDefault="001D5DF9">
      <w:pPr>
        <w:jc w:val="center"/>
        <w:rPr>
          <w:rFonts w:ascii="Arial" w:hAnsi="Arial" w:cs="Arial"/>
          <w:b/>
          <w:bCs/>
          <w:sz w:val="22"/>
          <w:szCs w:val="22"/>
        </w:rPr>
      </w:pPr>
    </w:p>
    <w:p w:rsidR="001D5DF9" w:rsidRPr="00435059" w:rsidRDefault="001D5DF9" w:rsidP="0043774D">
      <w:pPr>
        <w:pStyle w:val="Caption"/>
        <w:sectPr w:rsidR="001D5DF9" w:rsidRPr="00435059" w:rsidSect="00FD0BF7">
          <w:footerReference w:type="default" r:id="rId9"/>
          <w:pgSz w:w="12240" w:h="15840"/>
          <w:pgMar w:top="1440" w:right="1440" w:bottom="1440" w:left="1440" w:header="720" w:footer="720" w:gutter="0"/>
          <w:pgNumType w:fmt="lowerRoman" w:start="1"/>
          <w:cols w:space="720"/>
          <w:titlePg/>
          <w:docGrid w:linePitch="272"/>
        </w:sectPr>
      </w:pPr>
    </w:p>
    <w:p w:rsidR="001D5DF9" w:rsidRPr="00435059" w:rsidRDefault="001D5DF9">
      <w:pPr>
        <w:jc w:val="center"/>
        <w:rPr>
          <w:rFonts w:ascii="Arial" w:hAnsi="Arial" w:cs="Arial"/>
          <w:sz w:val="22"/>
          <w:szCs w:val="22"/>
        </w:rPr>
      </w:pPr>
    </w:p>
    <w:p w:rsidR="001D5DF9" w:rsidRPr="00435059" w:rsidRDefault="001D5DF9" w:rsidP="008D063A">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435059">
        <w:rPr>
          <w:rFonts w:ascii="Arial" w:hAnsi="Arial" w:cs="Arial"/>
          <w:b/>
          <w:bCs/>
          <w:sz w:val="22"/>
          <w:szCs w:val="22"/>
        </w:rPr>
        <w:t>ANNEX V</w:t>
      </w:r>
    </w:p>
    <w:p w:rsidR="001D5DF9" w:rsidRPr="00435059" w:rsidRDefault="001D5DF9" w:rsidP="008D063A">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p>
    <w:p w:rsidR="001D5DF9" w:rsidRPr="00435059" w:rsidRDefault="001D5DF9" w:rsidP="008D063A">
      <w:pPr>
        <w:pStyle w:val="Heading4"/>
        <w:pBdr>
          <w:top w:val="single" w:sz="4" w:space="1" w:color="auto"/>
          <w:left w:val="single" w:sz="4" w:space="4" w:color="auto"/>
          <w:bottom w:val="single" w:sz="4" w:space="1" w:color="auto"/>
          <w:right w:val="single" w:sz="4" w:space="4" w:color="auto"/>
        </w:pBdr>
        <w:rPr>
          <w:rFonts w:ascii="Arial" w:hAnsi="Arial" w:cs="Arial"/>
        </w:rPr>
      </w:pPr>
      <w:r w:rsidRPr="00435059">
        <w:rPr>
          <w:rFonts w:ascii="Arial" w:hAnsi="Arial" w:cs="Arial"/>
        </w:rPr>
        <w:t>TERRORIST INCIDENT RESPONSE</w:t>
      </w:r>
    </w:p>
    <w:p w:rsidR="001D5DF9" w:rsidRPr="00435059" w:rsidRDefault="001D5DF9">
      <w:pPr>
        <w:jc w:val="center"/>
        <w:rPr>
          <w:rFonts w:ascii="Arial" w:hAnsi="Arial" w:cs="Arial"/>
          <w:b/>
          <w:bCs/>
          <w:sz w:val="22"/>
          <w:szCs w:val="22"/>
        </w:rPr>
      </w:pPr>
    </w:p>
    <w:p w:rsidR="001D5DF9" w:rsidRPr="00435059" w:rsidRDefault="001D5DF9" w:rsidP="008D063A">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435059">
        <w:rPr>
          <w:rFonts w:ascii="Arial" w:hAnsi="Arial" w:cs="Arial"/>
        </w:rPr>
        <w:t>I.       AUTHORITY</w:t>
      </w:r>
    </w:p>
    <w:p w:rsidR="001D5DF9" w:rsidRPr="00435059" w:rsidRDefault="001D5DF9">
      <w:pPr>
        <w:pStyle w:val="Heading1"/>
        <w:numPr>
          <w:ilvl w:val="0"/>
          <w:numId w:val="0"/>
        </w:numPr>
        <w:ind w:left="720" w:hanging="360"/>
        <w:rPr>
          <w:rFonts w:ascii="Arial" w:hAnsi="Arial" w:cs="Arial"/>
        </w:rPr>
      </w:pPr>
    </w:p>
    <w:p w:rsidR="001D5DF9" w:rsidRPr="00435059" w:rsidRDefault="001D5DF9">
      <w:pPr>
        <w:pStyle w:val="Heading1"/>
        <w:numPr>
          <w:ilvl w:val="0"/>
          <w:numId w:val="5"/>
        </w:numPr>
        <w:jc w:val="left"/>
        <w:rPr>
          <w:rFonts w:ascii="Arial" w:hAnsi="Arial" w:cs="Arial"/>
        </w:rPr>
      </w:pPr>
      <w:r w:rsidRPr="00435059">
        <w:rPr>
          <w:rFonts w:ascii="Arial" w:hAnsi="Arial" w:cs="Arial"/>
        </w:rPr>
        <w:t>Federal</w:t>
      </w:r>
    </w:p>
    <w:p w:rsidR="001D5DF9" w:rsidRPr="00435059" w:rsidRDefault="001D5DF9"/>
    <w:p w:rsidR="001D5DF9" w:rsidRPr="00435059" w:rsidRDefault="001D5DF9">
      <w:pPr>
        <w:numPr>
          <w:ilvl w:val="1"/>
          <w:numId w:val="5"/>
        </w:numPr>
        <w:rPr>
          <w:rFonts w:ascii="Arial" w:hAnsi="Arial" w:cs="Arial"/>
          <w:i/>
          <w:iCs/>
          <w:sz w:val="22"/>
          <w:szCs w:val="22"/>
        </w:rPr>
      </w:pPr>
      <w:r w:rsidRPr="00435059">
        <w:rPr>
          <w:rFonts w:ascii="Arial" w:hAnsi="Arial" w:cs="Arial"/>
          <w:sz w:val="22"/>
          <w:szCs w:val="22"/>
        </w:rPr>
        <w:t xml:space="preserve">Public Law 104-201, Defense Against Weapons of Mass Destruction Act. </w:t>
      </w:r>
    </w:p>
    <w:p w:rsidR="001D5DF9" w:rsidRPr="00435059" w:rsidRDefault="001D5DF9">
      <w:pPr>
        <w:numPr>
          <w:ilvl w:val="1"/>
          <w:numId w:val="5"/>
        </w:numPr>
        <w:rPr>
          <w:rFonts w:ascii="Arial" w:hAnsi="Arial" w:cs="Arial"/>
          <w:i/>
          <w:iCs/>
          <w:sz w:val="22"/>
          <w:szCs w:val="22"/>
        </w:rPr>
      </w:pPr>
      <w:r w:rsidRPr="00435059">
        <w:rPr>
          <w:rFonts w:ascii="Arial" w:hAnsi="Arial" w:cs="Arial"/>
          <w:sz w:val="22"/>
          <w:szCs w:val="22"/>
        </w:rPr>
        <w:t xml:space="preserve">Terrorism Annex to </w:t>
      </w:r>
      <w:r w:rsidRPr="00435059">
        <w:rPr>
          <w:rFonts w:ascii="Arial" w:hAnsi="Arial" w:cs="Arial"/>
          <w:i/>
          <w:iCs/>
          <w:sz w:val="22"/>
          <w:szCs w:val="22"/>
        </w:rPr>
        <w:t xml:space="preserve">the </w:t>
      </w:r>
      <w:r w:rsidR="00CB440E" w:rsidRPr="00435059">
        <w:rPr>
          <w:rFonts w:ascii="Arial" w:hAnsi="Arial" w:cs="Arial"/>
          <w:i/>
          <w:iCs/>
          <w:sz w:val="22"/>
          <w:szCs w:val="22"/>
        </w:rPr>
        <w:t xml:space="preserve">National Response Framework </w:t>
      </w:r>
    </w:p>
    <w:p w:rsidR="001D5DF9" w:rsidRPr="00435059" w:rsidRDefault="001D5DF9">
      <w:pPr>
        <w:numPr>
          <w:ilvl w:val="1"/>
          <w:numId w:val="5"/>
        </w:numPr>
        <w:rPr>
          <w:rFonts w:ascii="Arial" w:hAnsi="Arial" w:cs="Arial"/>
          <w:i/>
          <w:iCs/>
          <w:sz w:val="22"/>
          <w:szCs w:val="22"/>
        </w:rPr>
      </w:pPr>
      <w:r w:rsidRPr="00435059">
        <w:rPr>
          <w:rFonts w:ascii="Arial" w:hAnsi="Arial" w:cs="Arial"/>
          <w:sz w:val="22"/>
          <w:szCs w:val="22"/>
        </w:rPr>
        <w:t xml:space="preserve">National Response </w:t>
      </w:r>
      <w:r w:rsidR="00CB440E" w:rsidRPr="00435059">
        <w:rPr>
          <w:rFonts w:ascii="Arial" w:hAnsi="Arial" w:cs="Arial"/>
          <w:sz w:val="22"/>
          <w:szCs w:val="22"/>
        </w:rPr>
        <w:t>Framework</w:t>
      </w:r>
      <w:r w:rsidRPr="00435059">
        <w:rPr>
          <w:rFonts w:ascii="Arial" w:hAnsi="Arial" w:cs="Arial"/>
          <w:sz w:val="22"/>
          <w:szCs w:val="22"/>
        </w:rPr>
        <w:t>- Nuclear/Radiological Incident Annex, NUC-3</w:t>
      </w:r>
    </w:p>
    <w:p w:rsidR="001D5DF9" w:rsidRPr="00435059" w:rsidRDefault="001D5DF9">
      <w:pPr>
        <w:numPr>
          <w:ilvl w:val="1"/>
          <w:numId w:val="5"/>
        </w:numPr>
        <w:rPr>
          <w:rFonts w:ascii="Arial" w:hAnsi="Arial" w:cs="Arial"/>
          <w:i/>
          <w:iCs/>
          <w:sz w:val="22"/>
          <w:szCs w:val="22"/>
        </w:rPr>
      </w:pPr>
      <w:r w:rsidRPr="00435059">
        <w:rPr>
          <w:rFonts w:ascii="Arial" w:hAnsi="Arial" w:cs="Arial"/>
          <w:i/>
          <w:iCs/>
          <w:sz w:val="22"/>
          <w:szCs w:val="22"/>
        </w:rPr>
        <w:t>Homeland Security Presidential Directive. HSPD-5, Management of Domestic Incidents</w:t>
      </w:r>
    </w:p>
    <w:p w:rsidR="001D5DF9" w:rsidRPr="00435059" w:rsidRDefault="001D5DF9">
      <w:pPr>
        <w:numPr>
          <w:ilvl w:val="1"/>
          <w:numId w:val="5"/>
        </w:numPr>
        <w:rPr>
          <w:rFonts w:ascii="Arial" w:hAnsi="Arial" w:cs="Arial"/>
          <w:i/>
          <w:iCs/>
          <w:sz w:val="22"/>
          <w:szCs w:val="22"/>
        </w:rPr>
      </w:pPr>
      <w:r w:rsidRPr="00435059">
        <w:rPr>
          <w:rFonts w:ascii="Arial" w:hAnsi="Arial" w:cs="Arial"/>
          <w:i/>
          <w:iCs/>
          <w:sz w:val="22"/>
          <w:szCs w:val="22"/>
        </w:rPr>
        <w:t>Homeland Security Presidential Directive. HSPD-7, Critical Infrastructure, Prioritization, and Protection</w:t>
      </w:r>
    </w:p>
    <w:p w:rsidR="001D5DF9" w:rsidRPr="00435059" w:rsidRDefault="00CB440E">
      <w:pPr>
        <w:numPr>
          <w:ilvl w:val="1"/>
          <w:numId w:val="5"/>
        </w:numPr>
        <w:rPr>
          <w:rFonts w:ascii="Arial" w:hAnsi="Arial" w:cs="Arial"/>
          <w:i/>
          <w:iCs/>
          <w:sz w:val="22"/>
          <w:szCs w:val="22"/>
        </w:rPr>
      </w:pPr>
      <w:r w:rsidRPr="00435059">
        <w:rPr>
          <w:rFonts w:ascii="Arial" w:hAnsi="Arial" w:cs="Arial"/>
          <w:i/>
          <w:iCs/>
          <w:sz w:val="22"/>
          <w:szCs w:val="22"/>
        </w:rPr>
        <w:t>Presidential Policy</w:t>
      </w:r>
      <w:r w:rsidR="001D5DF9" w:rsidRPr="00435059">
        <w:rPr>
          <w:rFonts w:ascii="Arial" w:hAnsi="Arial" w:cs="Arial"/>
          <w:i/>
          <w:iCs/>
          <w:sz w:val="22"/>
          <w:szCs w:val="22"/>
        </w:rPr>
        <w:t xml:space="preserve"> Directive. </w:t>
      </w:r>
      <w:r w:rsidRPr="00435059">
        <w:rPr>
          <w:rFonts w:ascii="Arial" w:hAnsi="Arial" w:cs="Arial"/>
          <w:i/>
          <w:iCs/>
          <w:sz w:val="22"/>
          <w:szCs w:val="22"/>
        </w:rPr>
        <w:t>PP</w:t>
      </w:r>
      <w:r w:rsidR="001D5DF9" w:rsidRPr="00435059">
        <w:rPr>
          <w:rFonts w:ascii="Arial" w:hAnsi="Arial" w:cs="Arial"/>
          <w:i/>
          <w:iCs/>
          <w:sz w:val="22"/>
          <w:szCs w:val="22"/>
        </w:rPr>
        <w:t>D-8, National Preparedness</w:t>
      </w:r>
    </w:p>
    <w:p w:rsidR="001D5DF9" w:rsidRPr="00435059" w:rsidRDefault="001D5DF9"/>
    <w:p w:rsidR="001D5DF9" w:rsidRPr="00435059" w:rsidRDefault="001D5DF9">
      <w:pPr>
        <w:rPr>
          <w:rFonts w:ascii="Arial" w:hAnsi="Arial" w:cs="Arial"/>
          <w:sz w:val="22"/>
          <w:szCs w:val="22"/>
        </w:rPr>
      </w:pPr>
    </w:p>
    <w:p w:rsidR="001D5DF9" w:rsidRPr="00435059" w:rsidRDefault="001D5DF9" w:rsidP="008D063A">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435059">
        <w:rPr>
          <w:rFonts w:ascii="Arial" w:hAnsi="Arial" w:cs="Arial"/>
        </w:rPr>
        <w:t>II.      PURPOSE</w:t>
      </w:r>
    </w:p>
    <w:p w:rsidR="001D5DF9" w:rsidRPr="00435059" w:rsidRDefault="001D5DF9">
      <w:pPr>
        <w:pStyle w:val="Header"/>
        <w:tabs>
          <w:tab w:val="clear" w:pos="4320"/>
          <w:tab w:val="clear" w:pos="8640"/>
        </w:tabs>
        <w:rPr>
          <w:rFonts w:ascii="Arial" w:hAnsi="Arial" w:cs="Arial"/>
        </w:rPr>
      </w:pPr>
    </w:p>
    <w:p w:rsidR="001D5DF9" w:rsidRPr="00435059" w:rsidRDefault="001D5DF9">
      <w:pPr>
        <w:pStyle w:val="Heading1"/>
        <w:numPr>
          <w:ilvl w:val="0"/>
          <w:numId w:val="0"/>
        </w:numPr>
        <w:rPr>
          <w:rFonts w:ascii="Arial" w:hAnsi="Arial" w:cs="Arial"/>
          <w:b w:val="0"/>
          <w:bCs w:val="0"/>
        </w:rPr>
      </w:pPr>
      <w:r w:rsidRPr="00435059">
        <w:rPr>
          <w:rFonts w:ascii="Arial" w:hAnsi="Arial" w:cs="Arial"/>
          <w:b w:val="0"/>
          <w:bCs w:val="0"/>
        </w:rPr>
        <w:t>The purpose of this annex is to:</w:t>
      </w:r>
    </w:p>
    <w:p w:rsidR="001D5DF9" w:rsidRPr="00435059" w:rsidRDefault="001D5DF9">
      <w:pPr>
        <w:pStyle w:val="Heading1"/>
        <w:numPr>
          <w:ilvl w:val="0"/>
          <w:numId w:val="0"/>
        </w:numPr>
        <w:ind w:hanging="180"/>
        <w:rPr>
          <w:rFonts w:ascii="Arial" w:hAnsi="Arial" w:cs="Arial"/>
          <w:b w:val="0"/>
          <w:bCs w:val="0"/>
        </w:rPr>
      </w:pPr>
    </w:p>
    <w:p w:rsidR="001D5DF9" w:rsidRPr="00435059" w:rsidRDefault="001D5DF9">
      <w:pPr>
        <w:pStyle w:val="Heading1"/>
        <w:numPr>
          <w:ilvl w:val="1"/>
          <w:numId w:val="74"/>
        </w:numPr>
        <w:rPr>
          <w:rFonts w:ascii="Arial" w:hAnsi="Arial" w:cs="Arial"/>
          <w:b w:val="0"/>
          <w:bCs w:val="0"/>
        </w:rPr>
      </w:pPr>
      <w:r w:rsidRPr="00435059">
        <w:rPr>
          <w:rFonts w:ascii="Arial" w:hAnsi="Arial" w:cs="Arial"/>
          <w:b w:val="0"/>
          <w:bCs w:val="0"/>
        </w:rPr>
        <w:t>Outline operational concepts and tasks and to assign responsibilities for preparing for and responding to terrorist incidents that may occur.</w:t>
      </w:r>
    </w:p>
    <w:p w:rsidR="001D5DF9" w:rsidRPr="00435059" w:rsidRDefault="001D5DF9">
      <w:pPr>
        <w:tabs>
          <w:tab w:val="num" w:pos="900"/>
        </w:tabs>
        <w:ind w:left="360" w:hanging="180"/>
        <w:jc w:val="both"/>
        <w:rPr>
          <w:rFonts w:ascii="Arial" w:hAnsi="Arial" w:cs="Arial"/>
          <w:sz w:val="22"/>
          <w:szCs w:val="22"/>
        </w:rPr>
      </w:pPr>
    </w:p>
    <w:p w:rsidR="001D5DF9" w:rsidRPr="00435059" w:rsidRDefault="001D5DF9">
      <w:pPr>
        <w:numPr>
          <w:ilvl w:val="1"/>
          <w:numId w:val="74"/>
        </w:numPr>
        <w:jc w:val="both"/>
        <w:rPr>
          <w:rFonts w:ascii="Arial" w:hAnsi="Arial" w:cs="Arial"/>
          <w:sz w:val="22"/>
          <w:szCs w:val="22"/>
        </w:rPr>
      </w:pPr>
      <w:r w:rsidRPr="00435059">
        <w:rPr>
          <w:rFonts w:ascii="Arial" w:hAnsi="Arial" w:cs="Arial"/>
          <w:sz w:val="22"/>
          <w:szCs w:val="22"/>
        </w:rPr>
        <w:t>Describe state and federal assistance that may be available to assist in the response to a terrorist incident.</w:t>
      </w:r>
    </w:p>
    <w:p w:rsidR="001D5DF9" w:rsidRDefault="001D5DF9">
      <w:pPr>
        <w:pStyle w:val="Heading1"/>
        <w:numPr>
          <w:ilvl w:val="0"/>
          <w:numId w:val="0"/>
        </w:numPr>
        <w:ind w:left="360"/>
        <w:rPr>
          <w:rFonts w:ascii="Arial" w:hAnsi="Arial" w:cs="Arial"/>
        </w:rPr>
      </w:pPr>
    </w:p>
    <w:p w:rsidR="00FD0BF7" w:rsidRPr="00FD0BF7" w:rsidRDefault="00FD0BF7" w:rsidP="00FD0BF7"/>
    <w:p w:rsidR="001D5DF9" w:rsidRPr="00435059" w:rsidRDefault="001D5DF9" w:rsidP="008D063A">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435059">
        <w:rPr>
          <w:rFonts w:ascii="Arial" w:hAnsi="Arial" w:cs="Arial"/>
        </w:rPr>
        <w:t>III.      EXPLANATION OF TERMS</w:t>
      </w:r>
    </w:p>
    <w:p w:rsidR="001D5DF9" w:rsidRPr="00435059" w:rsidRDefault="001D5DF9">
      <w:pPr>
        <w:pStyle w:val="Heading1"/>
        <w:numPr>
          <w:ilvl w:val="0"/>
          <w:numId w:val="0"/>
        </w:numPr>
        <w:ind w:left="720" w:hanging="720"/>
        <w:rPr>
          <w:rFonts w:ascii="Arial" w:hAnsi="Arial" w:cs="Arial"/>
          <w:b w:val="0"/>
          <w:bCs w:val="0"/>
        </w:rPr>
      </w:pPr>
    </w:p>
    <w:p w:rsidR="001D5DF9" w:rsidRPr="00435059" w:rsidRDefault="001D5DF9">
      <w:pPr>
        <w:pStyle w:val="Heading2"/>
        <w:numPr>
          <w:ilvl w:val="0"/>
          <w:numId w:val="6"/>
        </w:numPr>
        <w:rPr>
          <w:rFonts w:ascii="Arial" w:hAnsi="Arial" w:cs="Arial"/>
        </w:rPr>
      </w:pPr>
      <w:r w:rsidRPr="00435059">
        <w:rPr>
          <w:rFonts w:ascii="Arial" w:hAnsi="Arial" w:cs="Arial"/>
        </w:rPr>
        <w:t>Acronyms</w:t>
      </w:r>
    </w:p>
    <w:p w:rsidR="001D5DF9" w:rsidRPr="00435059" w:rsidRDefault="001D5DF9">
      <w:pPr>
        <w:tabs>
          <w:tab w:val="left" w:pos="2160"/>
        </w:tabs>
        <w:ind w:left="360"/>
        <w:jc w:val="both"/>
      </w:pP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CBRNE</w:t>
      </w:r>
      <w:r w:rsidRPr="00435059">
        <w:rPr>
          <w:rFonts w:ascii="Arial" w:hAnsi="Arial" w:cs="Arial"/>
          <w:sz w:val="22"/>
          <w:szCs w:val="22"/>
        </w:rPr>
        <w:tab/>
        <w:t>Chemical, Biological, Radiological, Nuclear, Explosives</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DPS</w:t>
      </w:r>
      <w:r w:rsidRPr="00435059">
        <w:rPr>
          <w:rFonts w:ascii="Arial" w:hAnsi="Arial" w:cs="Arial"/>
          <w:sz w:val="22"/>
          <w:szCs w:val="22"/>
        </w:rPr>
        <w:tab/>
        <w:t>Department of Public Safety</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EOC</w:t>
      </w:r>
      <w:r w:rsidRPr="00435059">
        <w:rPr>
          <w:rFonts w:ascii="Arial" w:hAnsi="Arial" w:cs="Arial"/>
          <w:sz w:val="22"/>
          <w:szCs w:val="22"/>
        </w:rPr>
        <w:tab/>
        <w:t>Emergency Operations or Operating Center</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EMS</w:t>
      </w:r>
      <w:r w:rsidRPr="00435059">
        <w:rPr>
          <w:rFonts w:ascii="Arial" w:hAnsi="Arial" w:cs="Arial"/>
          <w:sz w:val="22"/>
          <w:szCs w:val="22"/>
        </w:rPr>
        <w:tab/>
        <w:t>Emergency Medical Service</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FBI</w:t>
      </w:r>
      <w:r w:rsidRPr="00435059">
        <w:rPr>
          <w:rFonts w:ascii="Arial" w:hAnsi="Arial" w:cs="Arial"/>
          <w:sz w:val="22"/>
          <w:szCs w:val="22"/>
        </w:rPr>
        <w:tab/>
        <w:t>Federal Bureau of Investigation</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ICP</w:t>
      </w:r>
      <w:r w:rsidRPr="00435059">
        <w:rPr>
          <w:rFonts w:ascii="Arial" w:hAnsi="Arial" w:cs="Arial"/>
          <w:sz w:val="22"/>
          <w:szCs w:val="22"/>
        </w:rPr>
        <w:tab/>
        <w:t>Incident Command Post</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ICS</w:t>
      </w:r>
      <w:r w:rsidRPr="00435059">
        <w:rPr>
          <w:rFonts w:ascii="Arial" w:hAnsi="Arial" w:cs="Arial"/>
          <w:sz w:val="22"/>
          <w:szCs w:val="22"/>
        </w:rPr>
        <w:tab/>
        <w:t>Incident Command System</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JIC</w:t>
      </w:r>
      <w:r w:rsidRPr="00435059">
        <w:rPr>
          <w:rFonts w:ascii="Arial" w:hAnsi="Arial" w:cs="Arial"/>
          <w:sz w:val="22"/>
          <w:szCs w:val="22"/>
        </w:rPr>
        <w:tab/>
        <w:t>Joint Information Center</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JOC</w:t>
      </w:r>
      <w:r w:rsidRPr="00435059">
        <w:rPr>
          <w:rFonts w:ascii="Arial" w:hAnsi="Arial" w:cs="Arial"/>
          <w:sz w:val="22"/>
          <w:szCs w:val="22"/>
        </w:rPr>
        <w:tab/>
        <w:t>Joint Operations Center</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NIMS</w:t>
      </w:r>
      <w:r w:rsidRPr="00435059">
        <w:rPr>
          <w:rFonts w:ascii="Arial" w:hAnsi="Arial" w:cs="Arial"/>
          <w:sz w:val="22"/>
          <w:szCs w:val="22"/>
        </w:rPr>
        <w:tab/>
        <w:t>National Incident Management System</w:t>
      </w:r>
    </w:p>
    <w:p w:rsidR="001D5DF9" w:rsidRPr="00435059" w:rsidRDefault="00134B20">
      <w:pPr>
        <w:tabs>
          <w:tab w:val="left" w:pos="2160"/>
        </w:tabs>
        <w:ind w:left="360"/>
        <w:jc w:val="both"/>
        <w:rPr>
          <w:rFonts w:ascii="Arial" w:hAnsi="Arial" w:cs="Arial"/>
          <w:sz w:val="22"/>
          <w:szCs w:val="22"/>
        </w:rPr>
      </w:pPr>
      <w:r w:rsidRPr="00435059">
        <w:rPr>
          <w:rFonts w:ascii="Arial" w:hAnsi="Arial" w:cs="Arial"/>
          <w:sz w:val="22"/>
          <w:szCs w:val="22"/>
        </w:rPr>
        <w:t>NRF</w:t>
      </w:r>
      <w:r w:rsidR="001D5DF9" w:rsidRPr="00435059">
        <w:rPr>
          <w:rFonts w:ascii="Arial" w:hAnsi="Arial" w:cs="Arial"/>
          <w:sz w:val="22"/>
          <w:szCs w:val="22"/>
        </w:rPr>
        <w:tab/>
        <w:t xml:space="preserve">National Response </w:t>
      </w:r>
      <w:r w:rsidRPr="00435059">
        <w:rPr>
          <w:rFonts w:ascii="Arial" w:hAnsi="Arial" w:cs="Arial"/>
          <w:sz w:val="22"/>
          <w:szCs w:val="22"/>
        </w:rPr>
        <w:t>Framework</w:t>
      </w:r>
    </w:p>
    <w:p w:rsidR="0043774D" w:rsidRPr="00435059" w:rsidRDefault="0043774D" w:rsidP="0043774D">
      <w:pPr>
        <w:tabs>
          <w:tab w:val="left" w:pos="2160"/>
        </w:tabs>
        <w:ind w:left="360"/>
        <w:jc w:val="both"/>
        <w:rPr>
          <w:rFonts w:ascii="Arial" w:hAnsi="Arial" w:cs="Arial"/>
          <w:sz w:val="22"/>
          <w:szCs w:val="22"/>
        </w:rPr>
      </w:pPr>
      <w:r w:rsidRPr="00435059">
        <w:rPr>
          <w:rFonts w:ascii="Arial" w:hAnsi="Arial" w:cs="Arial"/>
          <w:sz w:val="22"/>
          <w:szCs w:val="22"/>
        </w:rPr>
        <w:t>TDEM</w:t>
      </w:r>
      <w:r w:rsidRPr="00435059">
        <w:rPr>
          <w:rFonts w:ascii="Arial" w:hAnsi="Arial" w:cs="Arial"/>
          <w:sz w:val="22"/>
          <w:szCs w:val="22"/>
        </w:rPr>
        <w:tab/>
        <w:t>Texas Division of Emergency Management</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TFC</w:t>
      </w:r>
      <w:r w:rsidRPr="00435059">
        <w:rPr>
          <w:rFonts w:ascii="Arial" w:hAnsi="Arial" w:cs="Arial"/>
          <w:sz w:val="22"/>
          <w:szCs w:val="22"/>
        </w:rPr>
        <w:tab/>
        <w:t>Texas Fusion Center</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UC</w:t>
      </w:r>
      <w:r w:rsidRPr="00435059">
        <w:rPr>
          <w:rFonts w:ascii="Arial" w:hAnsi="Arial" w:cs="Arial"/>
          <w:sz w:val="22"/>
          <w:szCs w:val="22"/>
        </w:rPr>
        <w:tab/>
        <w:t xml:space="preserve">Unified Command </w:t>
      </w:r>
    </w:p>
    <w:p w:rsidR="001D5DF9" w:rsidRPr="00435059" w:rsidRDefault="001D5DF9">
      <w:pPr>
        <w:tabs>
          <w:tab w:val="left" w:pos="2160"/>
        </w:tabs>
        <w:ind w:left="360"/>
        <w:jc w:val="both"/>
        <w:rPr>
          <w:rFonts w:ascii="Arial" w:hAnsi="Arial" w:cs="Arial"/>
          <w:sz w:val="22"/>
          <w:szCs w:val="22"/>
        </w:rPr>
      </w:pPr>
      <w:r w:rsidRPr="00435059">
        <w:rPr>
          <w:rFonts w:ascii="Arial" w:hAnsi="Arial" w:cs="Arial"/>
          <w:sz w:val="22"/>
          <w:szCs w:val="22"/>
        </w:rPr>
        <w:t>WMD</w:t>
      </w:r>
      <w:r w:rsidRPr="00435059">
        <w:rPr>
          <w:rFonts w:ascii="Arial" w:hAnsi="Arial" w:cs="Arial"/>
          <w:sz w:val="22"/>
          <w:szCs w:val="22"/>
        </w:rPr>
        <w:tab/>
        <w:t>Weapons of Mass Destruction</w:t>
      </w:r>
    </w:p>
    <w:p w:rsidR="001D5DF9" w:rsidRPr="00435059" w:rsidRDefault="001D5DF9">
      <w:pPr>
        <w:jc w:val="both"/>
        <w:rPr>
          <w:rFonts w:ascii="Arial" w:hAnsi="Arial" w:cs="Arial"/>
          <w:sz w:val="22"/>
          <w:szCs w:val="22"/>
        </w:rPr>
      </w:pPr>
    </w:p>
    <w:p w:rsidR="001D5DF9" w:rsidRPr="00435059" w:rsidRDefault="001D5DF9">
      <w:pPr>
        <w:pStyle w:val="Heading2"/>
        <w:numPr>
          <w:ilvl w:val="0"/>
          <w:numId w:val="6"/>
        </w:numPr>
        <w:rPr>
          <w:rFonts w:ascii="Arial" w:hAnsi="Arial" w:cs="Arial"/>
        </w:rPr>
      </w:pPr>
      <w:r w:rsidRPr="00435059">
        <w:rPr>
          <w:rFonts w:ascii="Arial" w:hAnsi="Arial" w:cs="Arial"/>
        </w:rPr>
        <w:lastRenderedPageBreak/>
        <w:t xml:space="preserve">Definitions </w:t>
      </w:r>
    </w:p>
    <w:p w:rsidR="001D5DF9" w:rsidRPr="00435059" w:rsidRDefault="001D5DF9">
      <w:pPr>
        <w:jc w:val="both"/>
        <w:rPr>
          <w:rFonts w:ascii="Arial" w:hAnsi="Arial" w:cs="Arial"/>
          <w:sz w:val="22"/>
          <w:szCs w:val="22"/>
        </w:rPr>
      </w:pPr>
    </w:p>
    <w:p w:rsidR="001D5DF9" w:rsidRPr="00435059" w:rsidRDefault="001D5DF9">
      <w:pPr>
        <w:numPr>
          <w:ilvl w:val="1"/>
          <w:numId w:val="6"/>
        </w:numPr>
        <w:jc w:val="both"/>
        <w:rPr>
          <w:rFonts w:ascii="Arial" w:hAnsi="Arial" w:cs="Arial"/>
          <w:sz w:val="22"/>
          <w:szCs w:val="22"/>
        </w:rPr>
      </w:pPr>
      <w:r w:rsidRPr="00435059">
        <w:rPr>
          <w:rFonts w:ascii="Arial" w:hAnsi="Arial" w:cs="Arial"/>
          <w:sz w:val="22"/>
          <w:szCs w:val="22"/>
          <w:u w:val="single"/>
        </w:rPr>
        <w:t>Anti-terrorism Activities.</w:t>
      </w:r>
      <w:r w:rsidRPr="00435059">
        <w:rPr>
          <w:rFonts w:ascii="Arial" w:hAnsi="Arial" w:cs="Arial"/>
          <w:sz w:val="22"/>
          <w:szCs w:val="22"/>
        </w:rPr>
        <w:t xml:space="preserve">  Use of defensive methods, including intelligence collection, investigation, passive protection of facilities, implementation of physical and personnel security programs, and emergency planning, to combat terrorism.</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6"/>
        </w:numPr>
        <w:jc w:val="both"/>
        <w:rPr>
          <w:rFonts w:ascii="Arial" w:hAnsi="Arial" w:cs="Arial"/>
          <w:sz w:val="22"/>
          <w:szCs w:val="22"/>
        </w:rPr>
      </w:pPr>
      <w:r w:rsidRPr="00435059">
        <w:rPr>
          <w:rFonts w:ascii="Arial" w:hAnsi="Arial" w:cs="Arial"/>
          <w:sz w:val="22"/>
          <w:szCs w:val="22"/>
          <w:u w:val="single"/>
        </w:rPr>
        <w:t>Counter-terrorism Activities</w:t>
      </w:r>
      <w:r w:rsidRPr="00435059">
        <w:rPr>
          <w:rFonts w:ascii="Arial" w:hAnsi="Arial" w:cs="Arial"/>
          <w:sz w:val="22"/>
          <w:szCs w:val="22"/>
        </w:rPr>
        <w:t>.  Use of offensive measure to combat terrorism, such as use of law enforcement and military resources to neutralize terrorist operations.</w:t>
      </w:r>
    </w:p>
    <w:p w:rsidR="001D5DF9" w:rsidRPr="00435059" w:rsidRDefault="001D5DF9">
      <w:pPr>
        <w:jc w:val="both"/>
        <w:rPr>
          <w:rFonts w:ascii="Arial" w:hAnsi="Arial" w:cs="Arial"/>
          <w:sz w:val="22"/>
          <w:szCs w:val="22"/>
          <w:u w:val="single"/>
        </w:rPr>
      </w:pPr>
    </w:p>
    <w:p w:rsidR="001D5DF9" w:rsidRPr="00435059" w:rsidRDefault="001D5DF9">
      <w:pPr>
        <w:numPr>
          <w:ilvl w:val="1"/>
          <w:numId w:val="6"/>
        </w:numPr>
        <w:jc w:val="both"/>
        <w:rPr>
          <w:rFonts w:ascii="Arial" w:hAnsi="Arial" w:cs="Arial"/>
          <w:sz w:val="22"/>
          <w:szCs w:val="22"/>
        </w:rPr>
      </w:pPr>
      <w:r w:rsidRPr="00435059">
        <w:rPr>
          <w:rFonts w:ascii="Arial" w:hAnsi="Arial" w:cs="Arial"/>
          <w:sz w:val="22"/>
          <w:szCs w:val="22"/>
          <w:u w:val="single"/>
        </w:rPr>
        <w:t>Consequence Management.</w:t>
      </w:r>
      <w:r w:rsidRPr="00435059">
        <w:rPr>
          <w:rFonts w:ascii="Arial" w:hAnsi="Arial" w:cs="Arial"/>
          <w:sz w:val="22"/>
          <w:szCs w:val="22"/>
        </w:rPr>
        <w:t xml:space="preserve">  The requirements of crisis management and consequence management have been combined.  They combine the law enforcement function of identification and prevention of terrorist activities with the emergency management function of protection of public health and safety and emergency relief from the consequences of acts of terrorism.</w:t>
      </w:r>
    </w:p>
    <w:p w:rsidR="001D5DF9" w:rsidRPr="00435059" w:rsidRDefault="001D5DF9">
      <w:pPr>
        <w:jc w:val="both"/>
        <w:rPr>
          <w:rFonts w:ascii="Arial" w:hAnsi="Arial" w:cs="Arial"/>
          <w:sz w:val="22"/>
          <w:szCs w:val="22"/>
        </w:rPr>
      </w:pPr>
    </w:p>
    <w:p w:rsidR="001D5DF9" w:rsidRPr="00435059" w:rsidRDefault="001D5DF9">
      <w:pPr>
        <w:numPr>
          <w:ilvl w:val="1"/>
          <w:numId w:val="6"/>
        </w:numPr>
        <w:jc w:val="both"/>
        <w:rPr>
          <w:rFonts w:ascii="Arial" w:hAnsi="Arial" w:cs="Arial"/>
          <w:sz w:val="22"/>
          <w:szCs w:val="22"/>
        </w:rPr>
      </w:pPr>
      <w:r w:rsidRPr="00435059">
        <w:rPr>
          <w:rFonts w:ascii="Arial" w:hAnsi="Arial" w:cs="Arial"/>
          <w:sz w:val="22"/>
          <w:szCs w:val="22"/>
          <w:u w:val="single"/>
        </w:rPr>
        <w:t>Hazmat.</w:t>
      </w:r>
      <w:r w:rsidRPr="00435059">
        <w:rPr>
          <w:rFonts w:ascii="Arial" w:hAnsi="Arial" w:cs="Arial"/>
          <w:sz w:val="22"/>
          <w:szCs w:val="22"/>
        </w:rPr>
        <w:t xml:space="preserve">  Hazardous materials.</w:t>
      </w:r>
    </w:p>
    <w:p w:rsidR="001D5DF9" w:rsidRPr="00435059" w:rsidRDefault="001D5DF9">
      <w:pPr>
        <w:jc w:val="both"/>
        <w:rPr>
          <w:rFonts w:ascii="Arial" w:hAnsi="Arial" w:cs="Arial"/>
          <w:sz w:val="22"/>
          <w:szCs w:val="22"/>
        </w:rPr>
      </w:pPr>
    </w:p>
    <w:p w:rsidR="001D5DF9" w:rsidRPr="00435059" w:rsidRDefault="001D5DF9">
      <w:pPr>
        <w:numPr>
          <w:ilvl w:val="1"/>
          <w:numId w:val="6"/>
        </w:numPr>
        <w:jc w:val="both"/>
        <w:rPr>
          <w:rFonts w:ascii="Arial" w:hAnsi="Arial" w:cs="Arial"/>
          <w:sz w:val="24"/>
          <w:szCs w:val="24"/>
        </w:rPr>
      </w:pPr>
      <w:r w:rsidRPr="00435059">
        <w:rPr>
          <w:rFonts w:ascii="Arial" w:hAnsi="Arial" w:cs="Arial"/>
          <w:sz w:val="22"/>
          <w:szCs w:val="22"/>
          <w:u w:val="single"/>
        </w:rPr>
        <w:t>National Incident Management System (NIMS).</w:t>
      </w:r>
      <w:r w:rsidRPr="00435059">
        <w:rPr>
          <w:rFonts w:ascii="Arial" w:hAnsi="Arial" w:cs="Arial"/>
          <w:sz w:val="22"/>
          <w:szCs w:val="22"/>
        </w:rPr>
        <w:t xml:space="preserve">  The NIMS provides a consistent nationwide approach for Federal, State, territorial, tribal, and local governments to work effectively and efficiently together to prepare for, prevent, respond to, and recover from domestic incidents, regardless of cause, size, or complexity</w:t>
      </w:r>
      <w:r w:rsidRPr="00435059">
        <w:rPr>
          <w:rFonts w:ascii="Arial" w:hAnsi="Arial" w:cs="Arial"/>
          <w:sz w:val="24"/>
          <w:szCs w:val="24"/>
        </w:rPr>
        <w:t>.</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6"/>
        </w:numPr>
        <w:jc w:val="both"/>
        <w:rPr>
          <w:rFonts w:ascii="Arial" w:hAnsi="Arial" w:cs="Arial"/>
          <w:sz w:val="24"/>
          <w:szCs w:val="24"/>
        </w:rPr>
      </w:pPr>
      <w:r w:rsidRPr="00435059">
        <w:rPr>
          <w:rFonts w:ascii="Arial" w:hAnsi="Arial" w:cs="Arial"/>
          <w:sz w:val="22"/>
          <w:szCs w:val="22"/>
          <w:u w:val="single"/>
        </w:rPr>
        <w:t xml:space="preserve">National Response </w:t>
      </w:r>
      <w:r w:rsidR="00134B20" w:rsidRPr="00435059">
        <w:rPr>
          <w:rFonts w:ascii="Arial" w:hAnsi="Arial" w:cs="Arial"/>
          <w:sz w:val="22"/>
          <w:szCs w:val="22"/>
          <w:u w:val="single"/>
        </w:rPr>
        <w:t>Framework</w:t>
      </w:r>
      <w:r w:rsidRPr="00435059">
        <w:rPr>
          <w:rFonts w:ascii="Arial" w:hAnsi="Arial" w:cs="Arial"/>
          <w:sz w:val="22"/>
          <w:szCs w:val="22"/>
          <w:u w:val="single"/>
        </w:rPr>
        <w:t xml:space="preserve"> (NR</w:t>
      </w:r>
      <w:r w:rsidR="00134B20" w:rsidRPr="00435059">
        <w:rPr>
          <w:rFonts w:ascii="Arial" w:hAnsi="Arial" w:cs="Arial"/>
          <w:sz w:val="22"/>
          <w:szCs w:val="22"/>
          <w:u w:val="single"/>
        </w:rPr>
        <w:t>F</w:t>
      </w:r>
      <w:r w:rsidRPr="00435059">
        <w:rPr>
          <w:rFonts w:ascii="Arial" w:hAnsi="Arial" w:cs="Arial"/>
          <w:sz w:val="22"/>
          <w:szCs w:val="22"/>
          <w:u w:val="single"/>
        </w:rPr>
        <w:t>).</w:t>
      </w:r>
      <w:r w:rsidRPr="00435059">
        <w:rPr>
          <w:rFonts w:ascii="Arial" w:hAnsi="Arial" w:cs="Arial"/>
          <w:sz w:val="22"/>
          <w:szCs w:val="22"/>
        </w:rPr>
        <w:t xml:space="preserve">  An all-discipline, all-hazards </w:t>
      </w:r>
      <w:r w:rsidR="00CB440E" w:rsidRPr="00435059">
        <w:rPr>
          <w:rFonts w:ascii="Arial" w:hAnsi="Arial" w:cs="Arial"/>
          <w:sz w:val="22"/>
          <w:szCs w:val="22"/>
        </w:rPr>
        <w:t>guidance document that</w:t>
      </w:r>
      <w:r w:rsidRPr="00435059">
        <w:rPr>
          <w:rFonts w:ascii="Arial" w:hAnsi="Arial" w:cs="Arial"/>
          <w:sz w:val="22"/>
          <w:szCs w:val="22"/>
        </w:rPr>
        <w:t xml:space="preserve"> established a single, comprehensive framework for the management of domestic incidents.  It provides the structure and mechanisms for the coordination of Federal support to State and local and tribal incident managers and for exercising direct Federal authorities and responsibilities.  </w:t>
      </w:r>
    </w:p>
    <w:p w:rsidR="001D5DF9" w:rsidRPr="00435059" w:rsidRDefault="001D5DF9">
      <w:pPr>
        <w:jc w:val="both"/>
        <w:rPr>
          <w:rFonts w:ascii="Arial" w:hAnsi="Arial" w:cs="Arial"/>
          <w:sz w:val="24"/>
          <w:szCs w:val="24"/>
        </w:rPr>
      </w:pPr>
    </w:p>
    <w:p w:rsidR="001D5DF9" w:rsidRPr="00435059" w:rsidRDefault="001D5DF9">
      <w:pPr>
        <w:numPr>
          <w:ilvl w:val="1"/>
          <w:numId w:val="6"/>
        </w:numPr>
        <w:jc w:val="both"/>
        <w:rPr>
          <w:rFonts w:ascii="Arial" w:hAnsi="Arial" w:cs="Arial"/>
          <w:sz w:val="22"/>
          <w:szCs w:val="22"/>
        </w:rPr>
      </w:pPr>
      <w:r w:rsidRPr="00435059">
        <w:rPr>
          <w:rFonts w:ascii="Arial" w:hAnsi="Arial" w:cs="Arial"/>
          <w:sz w:val="22"/>
          <w:szCs w:val="22"/>
          <w:u w:val="single"/>
        </w:rPr>
        <w:t>Technical Operations.</w:t>
      </w:r>
      <w:r w:rsidRPr="00435059">
        <w:rPr>
          <w:rFonts w:ascii="Arial" w:hAnsi="Arial" w:cs="Arial"/>
          <w:b/>
          <w:bCs/>
          <w:sz w:val="22"/>
          <w:szCs w:val="22"/>
          <w:u w:val="single"/>
        </w:rPr>
        <w:t xml:space="preserve"> </w:t>
      </w:r>
      <w:r w:rsidRPr="00435059">
        <w:rPr>
          <w:rFonts w:ascii="Arial" w:hAnsi="Arial" w:cs="Arial"/>
          <w:b/>
          <w:bCs/>
          <w:sz w:val="22"/>
          <w:szCs w:val="22"/>
        </w:rPr>
        <w:t xml:space="preserve">  </w:t>
      </w:r>
      <w:r w:rsidRPr="00435059">
        <w:rPr>
          <w:rFonts w:ascii="Arial" w:hAnsi="Arial" w:cs="Arial"/>
          <w:sz w:val="22"/>
          <w:szCs w:val="22"/>
        </w:rPr>
        <w:t>Actions to identify, assess, dismantle, transfer, or dispose of WMD or decontaminate persons and property exposed to the effects of WMD.</w:t>
      </w:r>
    </w:p>
    <w:p w:rsidR="001D5DF9" w:rsidRPr="00435059" w:rsidRDefault="001D5DF9">
      <w:pPr>
        <w:jc w:val="both"/>
        <w:rPr>
          <w:rFonts w:ascii="Arial" w:hAnsi="Arial" w:cs="Arial"/>
          <w:sz w:val="22"/>
          <w:szCs w:val="22"/>
        </w:rPr>
      </w:pPr>
    </w:p>
    <w:p w:rsidR="001D5DF9" w:rsidRPr="00435059" w:rsidRDefault="001D5DF9">
      <w:pPr>
        <w:numPr>
          <w:ilvl w:val="1"/>
          <w:numId w:val="6"/>
        </w:numPr>
        <w:jc w:val="both"/>
        <w:rPr>
          <w:rFonts w:ascii="Arial" w:hAnsi="Arial" w:cs="Arial"/>
          <w:sz w:val="22"/>
          <w:szCs w:val="22"/>
        </w:rPr>
      </w:pPr>
      <w:r w:rsidRPr="00435059">
        <w:rPr>
          <w:rFonts w:ascii="Arial" w:hAnsi="Arial" w:cs="Arial"/>
          <w:sz w:val="22"/>
          <w:szCs w:val="22"/>
          <w:u w:val="single"/>
        </w:rPr>
        <w:t>Terrorist Incident.</w:t>
      </w:r>
      <w:r w:rsidRPr="00435059">
        <w:rPr>
          <w:rFonts w:ascii="Arial" w:hAnsi="Arial" w:cs="Arial"/>
          <w:sz w:val="22"/>
          <w:szCs w:val="22"/>
        </w:rPr>
        <w:t xml:space="preserve">  A violent act, or an act dangerous to human life, in violation of the criminal laws of the United States or of any state, to intimidate or coerce a government, the civilian population, or any segment thereof, in furtherance of political and social objectives.</w:t>
      </w:r>
    </w:p>
    <w:p w:rsidR="001D5DF9" w:rsidRPr="00435059" w:rsidRDefault="001D5DF9">
      <w:pPr>
        <w:jc w:val="both"/>
        <w:rPr>
          <w:rFonts w:ascii="Arial" w:hAnsi="Arial" w:cs="Arial"/>
          <w:sz w:val="22"/>
          <w:szCs w:val="22"/>
        </w:rPr>
      </w:pPr>
    </w:p>
    <w:p w:rsidR="001D5DF9" w:rsidRPr="00435059" w:rsidRDefault="001D5DF9">
      <w:pPr>
        <w:numPr>
          <w:ilvl w:val="1"/>
          <w:numId w:val="6"/>
        </w:numPr>
        <w:jc w:val="both"/>
        <w:rPr>
          <w:rFonts w:ascii="Arial" w:hAnsi="Arial" w:cs="Arial"/>
          <w:sz w:val="22"/>
          <w:szCs w:val="22"/>
        </w:rPr>
      </w:pPr>
      <w:r w:rsidRPr="00435059">
        <w:rPr>
          <w:rFonts w:ascii="Arial" w:hAnsi="Arial" w:cs="Arial"/>
          <w:sz w:val="22"/>
          <w:szCs w:val="22"/>
          <w:u w:val="single"/>
        </w:rPr>
        <w:t>Weapons of Mass Destruction.</w:t>
      </w:r>
      <w:r w:rsidRPr="00435059">
        <w:rPr>
          <w:rFonts w:ascii="Arial" w:hAnsi="Arial" w:cs="Arial"/>
          <w:sz w:val="22"/>
          <w:szCs w:val="22"/>
        </w:rPr>
        <w:t xml:space="preserve">   WMD include</w:t>
      </w:r>
      <w:proofErr w:type="gramStart"/>
      <w:r w:rsidRPr="00435059">
        <w:rPr>
          <w:rFonts w:ascii="Arial" w:hAnsi="Arial" w:cs="Arial"/>
          <w:sz w:val="22"/>
          <w:szCs w:val="22"/>
        </w:rPr>
        <w:t>:  (</w:t>
      </w:r>
      <w:proofErr w:type="gramEnd"/>
      <w:r w:rsidRPr="00435059">
        <w:rPr>
          <w:rFonts w:ascii="Arial" w:hAnsi="Arial" w:cs="Arial"/>
          <w:sz w:val="22"/>
          <w:szCs w:val="22"/>
        </w:rPr>
        <w:t>1) explosive, incendiary, or poison gas bombs, grenades, rockets, or mines; (2) poison gas; (3) any weapon involving a disease organism; or (4) any weapon that is designed to release radiation or radioactivity at a level dangerous to human life.</w:t>
      </w:r>
    </w:p>
    <w:p w:rsidR="001D5DF9" w:rsidRDefault="001D5DF9">
      <w:pPr>
        <w:pStyle w:val="Header"/>
        <w:tabs>
          <w:tab w:val="clear" w:pos="4320"/>
          <w:tab w:val="clear" w:pos="8640"/>
        </w:tabs>
        <w:jc w:val="both"/>
        <w:rPr>
          <w:rFonts w:ascii="Arial" w:hAnsi="Arial" w:cs="Arial"/>
        </w:rPr>
      </w:pPr>
    </w:p>
    <w:p w:rsidR="00FD0BF7" w:rsidRPr="00435059" w:rsidRDefault="00FD0BF7">
      <w:pPr>
        <w:pStyle w:val="Header"/>
        <w:tabs>
          <w:tab w:val="clear" w:pos="4320"/>
          <w:tab w:val="clear" w:pos="8640"/>
        </w:tabs>
        <w:jc w:val="both"/>
        <w:rPr>
          <w:rFonts w:ascii="Arial" w:hAnsi="Arial" w:cs="Arial"/>
        </w:rPr>
      </w:pPr>
    </w:p>
    <w:p w:rsidR="001D5DF9" w:rsidRPr="00435059" w:rsidRDefault="001D5DF9" w:rsidP="008D063A">
      <w:pPr>
        <w:pStyle w:val="Heading8"/>
        <w:numPr>
          <w:ilvl w:val="0"/>
          <w:numId w:val="0"/>
        </w:numPr>
        <w:pBdr>
          <w:top w:val="single" w:sz="4" w:space="1" w:color="auto"/>
          <w:left w:val="single" w:sz="4" w:space="4" w:color="auto"/>
          <w:bottom w:val="single" w:sz="4" w:space="1" w:color="auto"/>
          <w:right w:val="single" w:sz="4" w:space="4" w:color="auto"/>
        </w:pBdr>
      </w:pPr>
      <w:r w:rsidRPr="00435059">
        <w:t>IV.     SITUATION &amp; ASSUMPTIONS</w:t>
      </w:r>
    </w:p>
    <w:p w:rsidR="001D5DF9" w:rsidRPr="00435059" w:rsidRDefault="001D5DF9">
      <w:pPr>
        <w:pStyle w:val="Heading8"/>
        <w:numPr>
          <w:ilvl w:val="0"/>
          <w:numId w:val="0"/>
        </w:numPr>
        <w:jc w:val="both"/>
        <w:rPr>
          <w:b w:val="0"/>
          <w:bCs w:val="0"/>
        </w:rPr>
      </w:pPr>
    </w:p>
    <w:p w:rsidR="001D5DF9" w:rsidRPr="00435059" w:rsidRDefault="001D5DF9">
      <w:pPr>
        <w:pStyle w:val="Heading8"/>
        <w:numPr>
          <w:ilvl w:val="0"/>
          <w:numId w:val="7"/>
        </w:numPr>
        <w:jc w:val="both"/>
      </w:pPr>
      <w:r w:rsidRPr="00435059">
        <w:t>Situation</w:t>
      </w:r>
    </w:p>
    <w:p w:rsidR="001D5DF9" w:rsidRPr="00435059" w:rsidRDefault="001D5DF9">
      <w:pPr>
        <w:tabs>
          <w:tab w:val="left" w:pos="-720"/>
        </w:tabs>
        <w:suppressAutoHyphens/>
        <w:jc w:val="both"/>
        <w:rPr>
          <w:rFonts w:ascii="Arial" w:hAnsi="Arial" w:cs="Arial"/>
          <w:sz w:val="22"/>
          <w:szCs w:val="22"/>
        </w:rPr>
      </w:pPr>
    </w:p>
    <w:p w:rsidR="001D5DF9" w:rsidRPr="00435059" w:rsidRDefault="00FD0BF7">
      <w:pPr>
        <w:numPr>
          <w:ilvl w:val="1"/>
          <w:numId w:val="7"/>
        </w:numPr>
        <w:tabs>
          <w:tab w:val="left" w:pos="-720"/>
        </w:tabs>
        <w:suppressAutoHyphens/>
        <w:jc w:val="both"/>
        <w:rPr>
          <w:rFonts w:ascii="Arial" w:hAnsi="Arial" w:cs="Arial"/>
          <w:sz w:val="22"/>
          <w:szCs w:val="22"/>
        </w:rPr>
      </w:pPr>
      <w:r>
        <w:rPr>
          <w:rFonts w:ascii="Arial" w:hAnsi="Arial" w:cs="Arial"/>
          <w:sz w:val="22"/>
          <w:szCs w:val="22"/>
        </w:rPr>
        <w:t xml:space="preserve">Wood County and its </w:t>
      </w:r>
      <w:r w:rsidR="001D5DF9" w:rsidRPr="00435059">
        <w:rPr>
          <w:rFonts w:ascii="Arial" w:hAnsi="Arial" w:cs="Arial"/>
          <w:sz w:val="22"/>
          <w:szCs w:val="22"/>
        </w:rPr>
        <w:t>Ci</w:t>
      </w:r>
      <w:r>
        <w:rPr>
          <w:rFonts w:ascii="Arial" w:hAnsi="Arial" w:cs="Arial"/>
          <w:sz w:val="22"/>
          <w:szCs w:val="22"/>
        </w:rPr>
        <w:t>ties</w:t>
      </w:r>
      <w:r w:rsidR="001D5DF9" w:rsidRPr="00435059">
        <w:rPr>
          <w:rFonts w:ascii="Arial" w:hAnsi="Arial" w:cs="Arial"/>
          <w:sz w:val="22"/>
          <w:szCs w:val="22"/>
        </w:rPr>
        <w:t xml:space="preserve"> </w:t>
      </w:r>
      <w:r>
        <w:rPr>
          <w:rFonts w:ascii="Arial" w:hAnsi="Arial" w:cs="Arial"/>
          <w:sz w:val="22"/>
          <w:szCs w:val="22"/>
        </w:rPr>
        <w:t>are</w:t>
      </w:r>
      <w:r w:rsidR="001D5DF9" w:rsidRPr="00435059">
        <w:rPr>
          <w:rFonts w:ascii="Arial" w:hAnsi="Arial" w:cs="Arial"/>
          <w:sz w:val="22"/>
          <w:szCs w:val="22"/>
        </w:rPr>
        <w:t xml:space="preserve"> vulnerable to terrorist incidents.  A significant terrorist attack </w:t>
      </w:r>
      <w:r w:rsidR="00EC01D0" w:rsidRPr="00435059">
        <w:rPr>
          <w:rFonts w:ascii="Arial" w:hAnsi="Arial" w:cs="Arial"/>
          <w:sz w:val="22"/>
          <w:szCs w:val="22"/>
        </w:rPr>
        <w:t xml:space="preserve">is considered </w:t>
      </w:r>
      <w:r w:rsidR="001D5DF9" w:rsidRPr="00435059">
        <w:rPr>
          <w:rFonts w:ascii="Arial" w:hAnsi="Arial" w:cs="Arial"/>
          <w:sz w:val="22"/>
          <w:szCs w:val="22"/>
        </w:rPr>
        <w:t>unlikely.  However, the consequences of a major terrorist incident could be catastrophic; hence, mitigating against, preparing for, and responding to such incidents and recovering from them is an important function of government.</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1"/>
          <w:numId w:val="7"/>
        </w:numPr>
        <w:tabs>
          <w:tab w:val="left" w:pos="-720"/>
        </w:tabs>
        <w:suppressAutoHyphens/>
        <w:jc w:val="both"/>
        <w:rPr>
          <w:rFonts w:ascii="Arial" w:hAnsi="Arial" w:cs="Arial"/>
          <w:sz w:val="22"/>
          <w:szCs w:val="22"/>
        </w:rPr>
      </w:pPr>
      <w:r w:rsidRPr="00435059">
        <w:rPr>
          <w:rFonts w:ascii="Arial" w:hAnsi="Arial" w:cs="Arial"/>
          <w:sz w:val="22"/>
          <w:szCs w:val="22"/>
        </w:rPr>
        <w:t>Terrorism is both a law enforcement and emergency management problem.</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2"/>
          <w:numId w:val="7"/>
        </w:numPr>
        <w:tabs>
          <w:tab w:val="left" w:pos="-720"/>
        </w:tabs>
        <w:suppressAutoHyphens/>
        <w:jc w:val="both"/>
        <w:rPr>
          <w:rFonts w:ascii="Arial" w:hAnsi="Arial" w:cs="Arial"/>
          <w:sz w:val="22"/>
          <w:szCs w:val="22"/>
        </w:rPr>
      </w:pPr>
      <w:r w:rsidRPr="00435059">
        <w:rPr>
          <w:rFonts w:ascii="Arial" w:hAnsi="Arial" w:cs="Arial"/>
          <w:sz w:val="22"/>
          <w:szCs w:val="22"/>
        </w:rPr>
        <w:t>Virtually all terrorist acts involve violation of laws.   Hence, law enforcement agencies gather and analyze intelligence on terrorists and may develop estimates of their intentions.  Access to this criminal intelligence information is necessarily limited, but significant threats must be communicated by law enforcement agencies to those local officials who can implement protective measures and alert emergency responders.  Coordination between law enforcement and emergency management personnel is vital to ensure that appropriate readiness actions are taken, while still protecting law enforcement sources and methods.</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2"/>
          <w:numId w:val="75"/>
        </w:numPr>
        <w:tabs>
          <w:tab w:val="left" w:pos="-720"/>
        </w:tabs>
        <w:suppressAutoHyphens/>
        <w:jc w:val="both"/>
        <w:rPr>
          <w:rFonts w:ascii="Arial" w:hAnsi="Arial" w:cs="Arial"/>
          <w:sz w:val="22"/>
          <w:szCs w:val="22"/>
        </w:rPr>
      </w:pPr>
      <w:r w:rsidRPr="00435059">
        <w:rPr>
          <w:rFonts w:ascii="Arial" w:hAnsi="Arial" w:cs="Arial"/>
          <w:sz w:val="22"/>
          <w:szCs w:val="22"/>
        </w:rPr>
        <w:t xml:space="preserve">In a terrorist incident, the incident area may be simultaneously a crime scene, a hazmat site, and a disaster area that may cross the boundaries of several jurisdictions. There are often competing needs in the aftermath of a terrorist act -- law enforcement agencies want to protect the crime scene </w:t>
      </w:r>
      <w:r w:rsidR="00FD0BF7">
        <w:rPr>
          <w:rFonts w:ascii="Arial" w:hAnsi="Arial" w:cs="Arial"/>
          <w:sz w:val="22"/>
          <w:szCs w:val="22"/>
        </w:rPr>
        <w:t>and</w:t>
      </w:r>
      <w:r w:rsidRPr="00435059">
        <w:rPr>
          <w:rFonts w:ascii="Arial" w:hAnsi="Arial" w:cs="Arial"/>
          <w:sz w:val="22"/>
          <w:szCs w:val="22"/>
        </w:rPr>
        <w:t xml:space="preserve"> gather evidence, while emergency responders may need to bring in extensive equipment and personnel to conduct search and rescue operations.   It is essential that the incident command team establish</w:t>
      </w:r>
      <w:r w:rsidR="00FD0BF7">
        <w:rPr>
          <w:rFonts w:ascii="Arial" w:hAnsi="Arial" w:cs="Arial"/>
          <w:sz w:val="22"/>
          <w:szCs w:val="22"/>
        </w:rPr>
        <w:t>es operating areas and follow</w:t>
      </w:r>
      <w:r w:rsidRPr="00435059">
        <w:rPr>
          <w:rFonts w:ascii="Arial" w:hAnsi="Arial" w:cs="Arial"/>
          <w:sz w:val="22"/>
          <w:szCs w:val="22"/>
        </w:rPr>
        <w:t xml:space="preserve">s a plan of action that considers the needs of both groups.  </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1"/>
          <w:numId w:val="7"/>
        </w:numPr>
        <w:jc w:val="both"/>
        <w:rPr>
          <w:rFonts w:ascii="Arial" w:hAnsi="Arial" w:cs="Arial"/>
          <w:sz w:val="22"/>
          <w:szCs w:val="22"/>
        </w:rPr>
      </w:pPr>
      <w:r w:rsidRPr="00435059">
        <w:rPr>
          <w:rFonts w:ascii="Arial" w:hAnsi="Arial" w:cs="Arial"/>
          <w:sz w:val="22"/>
          <w:szCs w:val="22"/>
        </w:rPr>
        <w:t xml:space="preserve">Since terrorist acts may be violations of local, state, and federal law, the response to a significant local terrorism threat or actual incident may include state and federal response agencies. </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7"/>
        </w:numPr>
        <w:jc w:val="both"/>
        <w:rPr>
          <w:rFonts w:ascii="Arial" w:hAnsi="Arial" w:cs="Arial"/>
          <w:sz w:val="22"/>
          <w:szCs w:val="22"/>
        </w:rPr>
      </w:pPr>
      <w:bookmarkStart w:id="1" w:name="_Hlk492024651"/>
      <w:r w:rsidRPr="00191D64">
        <w:rPr>
          <w:rFonts w:ascii="Arial" w:hAnsi="Arial" w:cs="Arial"/>
          <w:sz w:val="22"/>
          <w:szCs w:val="22"/>
        </w:rPr>
        <w:t>Local resources for combating terrorist a</w:t>
      </w:r>
      <w:r w:rsidR="00191D64">
        <w:rPr>
          <w:rFonts w:ascii="Arial" w:hAnsi="Arial" w:cs="Arial"/>
          <w:sz w:val="22"/>
          <w:szCs w:val="22"/>
        </w:rPr>
        <w:t>ttacks are very limited</w:t>
      </w:r>
      <w:r w:rsidRPr="00191D64">
        <w:rPr>
          <w:rFonts w:ascii="Arial" w:hAnsi="Arial" w:cs="Arial"/>
          <w:sz w:val="22"/>
          <w:szCs w:val="22"/>
        </w:rPr>
        <w:t>.</w:t>
      </w:r>
      <w:r w:rsidRPr="00435059">
        <w:rPr>
          <w:rFonts w:ascii="Arial" w:hAnsi="Arial" w:cs="Arial"/>
          <w:sz w:val="22"/>
          <w:szCs w:val="22"/>
        </w:rPr>
        <w:t xml:space="preserve">  In the event of a significant terrorist threat or incident, it is anticipated that state and federal resou</w:t>
      </w:r>
      <w:r w:rsidR="00FD0BF7">
        <w:rPr>
          <w:rFonts w:ascii="Arial" w:hAnsi="Arial" w:cs="Arial"/>
          <w:sz w:val="22"/>
          <w:szCs w:val="22"/>
        </w:rPr>
        <w:t xml:space="preserve">rces will be requested </w:t>
      </w:r>
      <w:r w:rsidRPr="00435059">
        <w:rPr>
          <w:rFonts w:ascii="Arial" w:hAnsi="Arial" w:cs="Arial"/>
          <w:sz w:val="22"/>
          <w:szCs w:val="22"/>
        </w:rPr>
        <w:t xml:space="preserve">to supplement local capabilities. </w:t>
      </w:r>
    </w:p>
    <w:p w:rsidR="001D5DF9" w:rsidRPr="00435059" w:rsidRDefault="001D5DF9">
      <w:pPr>
        <w:pStyle w:val="Header"/>
        <w:tabs>
          <w:tab w:val="clear" w:pos="4320"/>
          <w:tab w:val="clear" w:pos="8640"/>
        </w:tabs>
        <w:jc w:val="both"/>
        <w:rPr>
          <w:rFonts w:ascii="Arial" w:hAnsi="Arial" w:cs="Arial"/>
        </w:rPr>
      </w:pPr>
    </w:p>
    <w:bookmarkEnd w:id="1"/>
    <w:p w:rsidR="001D5DF9" w:rsidRPr="00435059" w:rsidRDefault="001D5DF9">
      <w:pPr>
        <w:numPr>
          <w:ilvl w:val="1"/>
          <w:numId w:val="7"/>
        </w:numPr>
        <w:tabs>
          <w:tab w:val="left" w:pos="-720"/>
        </w:tabs>
        <w:suppressAutoHyphens/>
        <w:jc w:val="both"/>
        <w:rPr>
          <w:rFonts w:ascii="Arial" w:hAnsi="Arial" w:cs="Arial"/>
          <w:sz w:val="22"/>
          <w:szCs w:val="22"/>
        </w:rPr>
      </w:pPr>
      <w:r w:rsidRPr="00435059">
        <w:rPr>
          <w:rFonts w:ascii="Arial" w:hAnsi="Arial" w:cs="Arial"/>
          <w:sz w:val="22"/>
          <w:szCs w:val="22"/>
        </w:rPr>
        <w:t>The presence of chemical, biological, radiological, nuclear, or explosive (CBRNE) agents may not be detected immediately.  In the case of chemical, biological, or nuclear materials they may not be discovered</w:t>
      </w:r>
      <w:r w:rsidR="0043774D" w:rsidRPr="00435059">
        <w:rPr>
          <w:rFonts w:ascii="Arial" w:hAnsi="Arial" w:cs="Arial"/>
          <w:sz w:val="22"/>
          <w:szCs w:val="22"/>
        </w:rPr>
        <w:t xml:space="preserve"> until some</w:t>
      </w:r>
      <w:r w:rsidRPr="00435059">
        <w:rPr>
          <w:rFonts w:ascii="Arial" w:hAnsi="Arial" w:cs="Arial"/>
          <w:sz w:val="22"/>
          <w:szCs w:val="22"/>
        </w:rPr>
        <w:t xml:space="preserve">time after casualties occur.  There may be a delay in identifying the agent present and in determining the appropriate protective measures.  Such agents may quickly dissipate or be persistent. </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1"/>
          <w:numId w:val="7"/>
        </w:numPr>
        <w:tabs>
          <w:tab w:val="left" w:pos="-720"/>
        </w:tabs>
        <w:suppressAutoHyphens/>
        <w:jc w:val="both"/>
        <w:rPr>
          <w:rFonts w:ascii="Arial" w:hAnsi="Arial" w:cs="Arial"/>
          <w:sz w:val="22"/>
          <w:szCs w:val="22"/>
        </w:rPr>
      </w:pPr>
      <w:r w:rsidRPr="00435059">
        <w:rPr>
          <w:rFonts w:ascii="Arial" w:hAnsi="Arial" w:cs="Arial"/>
          <w:sz w:val="22"/>
          <w:szCs w:val="22"/>
        </w:rPr>
        <w:t>In the case of an attack with a biological agent, the initial dissemination of the agent may occur outside the local area or even in other countries, but still prod</w:t>
      </w:r>
      <w:r w:rsidR="0043774D" w:rsidRPr="00435059">
        <w:rPr>
          <w:rFonts w:ascii="Arial" w:hAnsi="Arial" w:cs="Arial"/>
          <w:sz w:val="22"/>
          <w:szCs w:val="22"/>
        </w:rPr>
        <w:t>uce victims in the local area.</w:t>
      </w:r>
    </w:p>
    <w:p w:rsidR="001D5DF9" w:rsidRPr="00435059" w:rsidRDefault="001D5DF9">
      <w:pPr>
        <w:jc w:val="both"/>
        <w:rPr>
          <w:rFonts w:ascii="Arial" w:hAnsi="Arial" w:cs="Arial"/>
          <w:b/>
          <w:bCs/>
          <w:sz w:val="22"/>
          <w:szCs w:val="22"/>
        </w:rPr>
      </w:pPr>
    </w:p>
    <w:p w:rsidR="001D5DF9" w:rsidRPr="00435059" w:rsidRDefault="001D5DF9" w:rsidP="0043774D">
      <w:pPr>
        <w:pStyle w:val="Heading3"/>
        <w:numPr>
          <w:ilvl w:val="0"/>
          <w:numId w:val="0"/>
        </w:numPr>
        <w:ind w:left="360"/>
        <w:jc w:val="both"/>
        <w:rPr>
          <w:rFonts w:ascii="Arial" w:hAnsi="Arial" w:cs="Arial"/>
          <w:sz w:val="22"/>
          <w:szCs w:val="22"/>
        </w:rPr>
      </w:pPr>
      <w:r w:rsidRPr="00435059">
        <w:rPr>
          <w:rFonts w:ascii="Arial" w:hAnsi="Arial" w:cs="Arial"/>
          <w:sz w:val="22"/>
          <w:szCs w:val="22"/>
        </w:rPr>
        <w:t>Assumptions</w:t>
      </w:r>
    </w:p>
    <w:p w:rsidR="001D5DF9" w:rsidRPr="00435059" w:rsidRDefault="001D5DF9">
      <w:pPr>
        <w:jc w:val="both"/>
        <w:rPr>
          <w:rFonts w:ascii="Arial" w:hAnsi="Arial" w:cs="Arial"/>
          <w:sz w:val="22"/>
          <w:szCs w:val="22"/>
        </w:rPr>
      </w:pPr>
    </w:p>
    <w:p w:rsidR="001D5DF9" w:rsidRPr="00435059" w:rsidRDefault="001D5DF9">
      <w:pPr>
        <w:pStyle w:val="Heading8"/>
        <w:numPr>
          <w:ilvl w:val="1"/>
          <w:numId w:val="7"/>
        </w:numPr>
        <w:jc w:val="both"/>
        <w:rPr>
          <w:b w:val="0"/>
          <w:bCs w:val="0"/>
        </w:rPr>
      </w:pPr>
      <w:r w:rsidRPr="00435059">
        <w:rPr>
          <w:b w:val="0"/>
          <w:bCs w:val="0"/>
        </w:rPr>
        <w:t>Terrorist attacks may be directed at government facilities, public and private institutions, business or industry, transportation, and individuals or groups. Such acts may involve:  arson; shootings; bombings, including use of weapons of mass destruction (nuclear, chemical, or biological agents); kidnapping or hostage-taking; sabotage; and other activities.</w:t>
      </w:r>
    </w:p>
    <w:p w:rsidR="001D5DF9" w:rsidRPr="00435059" w:rsidRDefault="001D5DF9">
      <w:pPr>
        <w:tabs>
          <w:tab w:val="left" w:pos="-720"/>
        </w:tabs>
        <w:suppressAutoHyphens/>
        <w:ind w:left="1440" w:hanging="300"/>
        <w:jc w:val="both"/>
        <w:rPr>
          <w:rFonts w:ascii="Arial" w:hAnsi="Arial" w:cs="Arial"/>
          <w:sz w:val="22"/>
          <w:szCs w:val="22"/>
        </w:rPr>
      </w:pPr>
    </w:p>
    <w:p w:rsidR="001D5DF9" w:rsidRPr="00435059" w:rsidRDefault="001D5DF9">
      <w:pPr>
        <w:numPr>
          <w:ilvl w:val="1"/>
          <w:numId w:val="7"/>
        </w:numPr>
        <w:tabs>
          <w:tab w:val="left" w:pos="-720"/>
        </w:tabs>
        <w:suppressAutoHyphens/>
        <w:jc w:val="both"/>
        <w:rPr>
          <w:rFonts w:ascii="Arial" w:hAnsi="Arial" w:cs="Arial"/>
          <w:sz w:val="22"/>
          <w:szCs w:val="22"/>
        </w:rPr>
      </w:pPr>
      <w:r w:rsidRPr="00435059">
        <w:rPr>
          <w:rFonts w:ascii="Arial" w:hAnsi="Arial" w:cs="Arial"/>
          <w:sz w:val="22"/>
          <w:szCs w:val="22"/>
        </w:rPr>
        <w:t>Terrorist attacks may or may not be preceded by a warning or a threat, and may at first appear to be an ordinary hazardous materials incident.  Attacks may occur at multiple locations and may be accompanied by fire, explosion, or other acts of sabotage.</w:t>
      </w:r>
    </w:p>
    <w:p w:rsidR="001D5DF9" w:rsidRPr="00435059" w:rsidRDefault="001D5DF9">
      <w:pPr>
        <w:tabs>
          <w:tab w:val="left" w:pos="-720"/>
        </w:tabs>
        <w:suppressAutoHyphens/>
        <w:ind w:left="1440" w:hanging="360"/>
        <w:jc w:val="both"/>
        <w:rPr>
          <w:rFonts w:ascii="Arial" w:hAnsi="Arial" w:cs="Arial"/>
          <w:sz w:val="22"/>
          <w:szCs w:val="22"/>
        </w:rPr>
      </w:pPr>
    </w:p>
    <w:p w:rsidR="001D5DF9" w:rsidRPr="00435059" w:rsidRDefault="001D5DF9">
      <w:pPr>
        <w:numPr>
          <w:ilvl w:val="1"/>
          <w:numId w:val="7"/>
        </w:numPr>
        <w:tabs>
          <w:tab w:val="left" w:pos="-720"/>
        </w:tabs>
        <w:suppressAutoHyphens/>
        <w:jc w:val="both"/>
        <w:rPr>
          <w:rFonts w:ascii="Arial" w:hAnsi="Arial" w:cs="Arial"/>
          <w:sz w:val="22"/>
          <w:szCs w:val="22"/>
        </w:rPr>
      </w:pPr>
      <w:r w:rsidRPr="00435059">
        <w:rPr>
          <w:rFonts w:ascii="Arial" w:hAnsi="Arial" w:cs="Arial"/>
          <w:sz w:val="22"/>
          <w:szCs w:val="22"/>
        </w:rPr>
        <w:lastRenderedPageBreak/>
        <w:t>A device may be set off to attract emergency responders, then a second</w:t>
      </w:r>
      <w:r w:rsidR="000042FA">
        <w:rPr>
          <w:rFonts w:ascii="Arial" w:hAnsi="Arial" w:cs="Arial"/>
          <w:sz w:val="22"/>
          <w:szCs w:val="22"/>
        </w:rPr>
        <w:t xml:space="preserve"> device set off t</w:t>
      </w:r>
      <w:r w:rsidRPr="00435059">
        <w:rPr>
          <w:rFonts w:ascii="Arial" w:hAnsi="Arial" w:cs="Arial"/>
          <w:sz w:val="22"/>
          <w:szCs w:val="22"/>
        </w:rPr>
        <w:t>o injur</w:t>
      </w:r>
      <w:r w:rsidR="000042FA">
        <w:rPr>
          <w:rFonts w:ascii="Arial" w:hAnsi="Arial" w:cs="Arial"/>
          <w:sz w:val="22"/>
          <w:szCs w:val="22"/>
        </w:rPr>
        <w:t>e</w:t>
      </w:r>
      <w:r w:rsidRPr="00435059">
        <w:rPr>
          <w:rFonts w:ascii="Arial" w:hAnsi="Arial" w:cs="Arial"/>
          <w:sz w:val="22"/>
          <w:szCs w:val="22"/>
        </w:rPr>
        <w:t xml:space="preserve"> emergency responders. </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1"/>
          <w:numId w:val="7"/>
        </w:numPr>
        <w:tabs>
          <w:tab w:val="left" w:pos="-720"/>
        </w:tabs>
        <w:suppressAutoHyphens/>
        <w:jc w:val="both"/>
        <w:rPr>
          <w:rFonts w:ascii="Arial" w:hAnsi="Arial" w:cs="Arial"/>
          <w:sz w:val="22"/>
          <w:szCs w:val="22"/>
        </w:rPr>
      </w:pPr>
      <w:r w:rsidRPr="00435059">
        <w:rPr>
          <w:rFonts w:ascii="Arial" w:hAnsi="Arial" w:cs="Arial"/>
          <w:sz w:val="22"/>
          <w:szCs w:val="22"/>
        </w:rPr>
        <w:t>Effective response to the use of WMD may require:</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2"/>
          <w:numId w:val="7"/>
        </w:numPr>
        <w:tabs>
          <w:tab w:val="left" w:pos="-720"/>
        </w:tabs>
        <w:suppressAutoHyphens/>
        <w:jc w:val="both"/>
        <w:rPr>
          <w:rFonts w:ascii="Arial" w:hAnsi="Arial" w:cs="Arial"/>
          <w:sz w:val="22"/>
          <w:szCs w:val="22"/>
        </w:rPr>
      </w:pPr>
      <w:r w:rsidRPr="00435059">
        <w:rPr>
          <w:rFonts w:ascii="Arial" w:hAnsi="Arial" w:cs="Arial"/>
          <w:sz w:val="22"/>
          <w:szCs w:val="22"/>
        </w:rPr>
        <w:t>Specialized equipment to detect and identify chemical or biological agents.</w:t>
      </w:r>
    </w:p>
    <w:p w:rsidR="001D5DF9" w:rsidRPr="00435059" w:rsidRDefault="001D5DF9">
      <w:pPr>
        <w:numPr>
          <w:ilvl w:val="2"/>
          <w:numId w:val="7"/>
        </w:numPr>
        <w:tabs>
          <w:tab w:val="left" w:pos="-720"/>
        </w:tabs>
        <w:suppressAutoHyphens/>
        <w:jc w:val="both"/>
        <w:rPr>
          <w:rFonts w:ascii="Arial" w:hAnsi="Arial" w:cs="Arial"/>
          <w:sz w:val="22"/>
          <w:szCs w:val="22"/>
        </w:rPr>
      </w:pPr>
      <w:r w:rsidRPr="00435059">
        <w:rPr>
          <w:rFonts w:ascii="Arial" w:hAnsi="Arial" w:cs="Arial"/>
          <w:sz w:val="22"/>
          <w:szCs w:val="22"/>
        </w:rPr>
        <w:t>A mass decontamination capability.</w:t>
      </w:r>
    </w:p>
    <w:p w:rsidR="001D5DF9" w:rsidRPr="00435059" w:rsidRDefault="001D5DF9">
      <w:pPr>
        <w:numPr>
          <w:ilvl w:val="2"/>
          <w:numId w:val="7"/>
        </w:numPr>
        <w:tabs>
          <w:tab w:val="left" w:pos="-720"/>
        </w:tabs>
        <w:suppressAutoHyphens/>
        <w:jc w:val="both"/>
        <w:rPr>
          <w:rFonts w:ascii="Arial" w:hAnsi="Arial" w:cs="Arial"/>
          <w:sz w:val="22"/>
          <w:szCs w:val="22"/>
        </w:rPr>
      </w:pPr>
      <w:r w:rsidRPr="00435059">
        <w:rPr>
          <w:rFonts w:ascii="Arial" w:hAnsi="Arial" w:cs="Arial"/>
          <w:sz w:val="22"/>
          <w:szCs w:val="22"/>
        </w:rPr>
        <w:t>The means to treat mass casualties, including conducting triage and using specialized pharmaceuticals that have a narrow window of effect.</w:t>
      </w:r>
    </w:p>
    <w:p w:rsidR="001D5DF9" w:rsidRPr="00435059" w:rsidRDefault="001D5DF9">
      <w:pPr>
        <w:numPr>
          <w:ilvl w:val="2"/>
          <w:numId w:val="7"/>
        </w:numPr>
        <w:tabs>
          <w:tab w:val="left" w:pos="-720"/>
        </w:tabs>
        <w:suppressAutoHyphens/>
        <w:jc w:val="both"/>
        <w:rPr>
          <w:rFonts w:ascii="Arial" w:hAnsi="Arial" w:cs="Arial"/>
          <w:sz w:val="22"/>
          <w:szCs w:val="22"/>
        </w:rPr>
      </w:pPr>
      <w:r w:rsidRPr="00435059">
        <w:rPr>
          <w:rFonts w:ascii="Arial" w:hAnsi="Arial" w:cs="Arial"/>
          <w:sz w:val="22"/>
          <w:szCs w:val="22"/>
        </w:rPr>
        <w:t>The capability to deal with mass fatalities.</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pStyle w:val="Heading8"/>
        <w:numPr>
          <w:ilvl w:val="1"/>
          <w:numId w:val="7"/>
        </w:numPr>
        <w:jc w:val="both"/>
        <w:rPr>
          <w:b w:val="0"/>
          <w:bCs w:val="0"/>
        </w:rPr>
      </w:pPr>
      <w:r w:rsidRPr="00435059">
        <w:rPr>
          <w:b w:val="0"/>
          <w:bCs w:val="0"/>
        </w:rPr>
        <w:t>Injuries from a terrorist attack may be both physical and psychological.</w:t>
      </w:r>
    </w:p>
    <w:p w:rsidR="001D5DF9" w:rsidRPr="00435059" w:rsidRDefault="001D5DF9">
      <w:pPr>
        <w:pStyle w:val="Heading8"/>
        <w:numPr>
          <w:ilvl w:val="0"/>
          <w:numId w:val="0"/>
        </w:numPr>
        <w:jc w:val="both"/>
        <w:rPr>
          <w:b w:val="0"/>
          <w:bCs w:val="0"/>
        </w:rPr>
      </w:pPr>
    </w:p>
    <w:p w:rsidR="001D5DF9" w:rsidRPr="00435059" w:rsidRDefault="001D5DF9">
      <w:pPr>
        <w:pStyle w:val="Heading8"/>
        <w:numPr>
          <w:ilvl w:val="1"/>
          <w:numId w:val="7"/>
        </w:numPr>
        <w:jc w:val="both"/>
        <w:rPr>
          <w:b w:val="0"/>
          <w:bCs w:val="0"/>
        </w:rPr>
      </w:pPr>
      <w:r w:rsidRPr="00435059">
        <w:rPr>
          <w:b w:val="0"/>
          <w:bCs w:val="0"/>
        </w:rPr>
        <w:t xml:space="preserve">Recovery from a terrorist attack can be complicated by the presence of persistent agents, additional threats, extensive physical damages, and mass casualties.  </w:t>
      </w:r>
    </w:p>
    <w:p w:rsidR="001D5DF9" w:rsidRPr="00435059" w:rsidRDefault="001D5DF9">
      <w:pPr>
        <w:jc w:val="both"/>
      </w:pPr>
    </w:p>
    <w:p w:rsidR="001D5DF9" w:rsidRPr="00435059" w:rsidRDefault="001D5DF9">
      <w:pPr>
        <w:numPr>
          <w:ilvl w:val="1"/>
          <w:numId w:val="7"/>
        </w:numPr>
        <w:jc w:val="both"/>
        <w:rPr>
          <w:rFonts w:ascii="Arial" w:hAnsi="Arial" w:cs="Arial"/>
          <w:sz w:val="22"/>
          <w:szCs w:val="22"/>
        </w:rPr>
      </w:pPr>
      <w:r w:rsidRPr="00435059">
        <w:rPr>
          <w:rFonts w:ascii="Arial" w:hAnsi="Arial" w:cs="Arial"/>
          <w:sz w:val="22"/>
          <w:szCs w:val="22"/>
        </w:rPr>
        <w:t>In most cases, significant state and federal terrorist incident response support cannot be provided within the first few hours of an incident.  Considerable state and federal terrorism response resources are available, but it may take 6 to 12 hours to activate and deploy such resources on a large-scale.</w:t>
      </w:r>
    </w:p>
    <w:p w:rsidR="001D5DF9" w:rsidRDefault="001D5DF9">
      <w:pPr>
        <w:pStyle w:val="BodyText3"/>
        <w:numPr>
          <w:ilvl w:val="0"/>
          <w:numId w:val="0"/>
        </w:numPr>
        <w:jc w:val="both"/>
        <w:rPr>
          <w:rFonts w:ascii="Arial" w:hAnsi="Arial" w:cs="Arial"/>
          <w:sz w:val="22"/>
          <w:szCs w:val="22"/>
        </w:rPr>
      </w:pPr>
    </w:p>
    <w:p w:rsidR="000042FA" w:rsidRPr="00435059" w:rsidRDefault="000042FA">
      <w:pPr>
        <w:pStyle w:val="BodyText3"/>
        <w:numPr>
          <w:ilvl w:val="0"/>
          <w:numId w:val="0"/>
        </w:numPr>
        <w:jc w:val="both"/>
        <w:rPr>
          <w:rFonts w:ascii="Arial" w:hAnsi="Arial" w:cs="Arial"/>
          <w:sz w:val="22"/>
          <w:szCs w:val="22"/>
        </w:rPr>
      </w:pPr>
    </w:p>
    <w:p w:rsidR="001D5DF9" w:rsidRPr="00435059" w:rsidRDefault="001D5DF9" w:rsidP="008D063A">
      <w:pPr>
        <w:pStyle w:val="Heading3"/>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35059">
        <w:rPr>
          <w:rFonts w:ascii="Arial" w:hAnsi="Arial" w:cs="Arial"/>
          <w:sz w:val="22"/>
          <w:szCs w:val="22"/>
        </w:rPr>
        <w:t>V.    CONCEPT OF OPERATIONS</w:t>
      </w:r>
    </w:p>
    <w:p w:rsidR="001D5DF9" w:rsidRPr="00435059" w:rsidRDefault="001D5DF9">
      <w:pPr>
        <w:jc w:val="both"/>
        <w:rPr>
          <w:rFonts w:ascii="Arial" w:hAnsi="Arial" w:cs="Arial"/>
          <w:sz w:val="22"/>
          <w:szCs w:val="22"/>
        </w:rPr>
      </w:pPr>
    </w:p>
    <w:p w:rsidR="001D5DF9" w:rsidRPr="00435059" w:rsidRDefault="001D5DF9">
      <w:pPr>
        <w:pStyle w:val="Heading8"/>
        <w:numPr>
          <w:ilvl w:val="0"/>
          <w:numId w:val="8"/>
        </w:numPr>
        <w:jc w:val="both"/>
      </w:pPr>
      <w:r w:rsidRPr="00435059">
        <w:t>General</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8"/>
        </w:numPr>
        <w:jc w:val="both"/>
        <w:rPr>
          <w:rFonts w:ascii="Arial" w:hAnsi="Arial" w:cs="Arial"/>
          <w:sz w:val="22"/>
          <w:szCs w:val="22"/>
        </w:rPr>
      </w:pPr>
      <w:r w:rsidRPr="00435059">
        <w:rPr>
          <w:rFonts w:ascii="Arial" w:hAnsi="Arial" w:cs="Arial"/>
          <w:sz w:val="22"/>
          <w:szCs w:val="22"/>
        </w:rPr>
        <w:t>Our terrorism structure for emergency response operations is pursuant to NIMS, which employs two levels of incident management structures.</w:t>
      </w:r>
    </w:p>
    <w:p w:rsidR="001D5DF9" w:rsidRPr="00435059" w:rsidRDefault="001D5DF9">
      <w:pPr>
        <w:jc w:val="both"/>
        <w:rPr>
          <w:rFonts w:ascii="Arial" w:hAnsi="Arial" w:cs="Arial"/>
          <w:sz w:val="22"/>
          <w:szCs w:val="22"/>
        </w:rPr>
      </w:pPr>
    </w:p>
    <w:p w:rsidR="001D5DF9" w:rsidRPr="00435059" w:rsidRDefault="001D5DF9">
      <w:pPr>
        <w:numPr>
          <w:ilvl w:val="2"/>
          <w:numId w:val="8"/>
        </w:numPr>
        <w:jc w:val="both"/>
        <w:rPr>
          <w:rFonts w:ascii="Arial" w:hAnsi="Arial" w:cs="Arial"/>
          <w:sz w:val="22"/>
          <w:szCs w:val="22"/>
        </w:rPr>
      </w:pPr>
      <w:r w:rsidRPr="00435059">
        <w:rPr>
          <w:rFonts w:ascii="Arial" w:hAnsi="Arial" w:cs="Arial"/>
          <w:sz w:val="22"/>
          <w:szCs w:val="22"/>
        </w:rPr>
        <w:t>The Incident Command System (ICS) includes a core set of concepts, principles, and terminology applicable to single or multiple incidents regardless of their scope.</w:t>
      </w:r>
    </w:p>
    <w:p w:rsidR="001D5DF9" w:rsidRPr="00435059" w:rsidRDefault="001D5DF9">
      <w:pPr>
        <w:ind w:left="720"/>
        <w:jc w:val="both"/>
        <w:rPr>
          <w:rFonts w:ascii="Arial" w:hAnsi="Arial" w:cs="Arial"/>
          <w:sz w:val="22"/>
          <w:szCs w:val="22"/>
        </w:rPr>
      </w:pPr>
    </w:p>
    <w:p w:rsidR="001D5DF9" w:rsidRPr="00435059" w:rsidRDefault="001D5DF9">
      <w:pPr>
        <w:numPr>
          <w:ilvl w:val="2"/>
          <w:numId w:val="8"/>
        </w:numPr>
        <w:jc w:val="both"/>
        <w:rPr>
          <w:rFonts w:ascii="Arial" w:hAnsi="Arial" w:cs="Arial"/>
          <w:sz w:val="22"/>
          <w:szCs w:val="22"/>
        </w:rPr>
      </w:pPr>
      <w:r w:rsidRPr="00435059">
        <w:rPr>
          <w:rFonts w:ascii="Arial" w:hAnsi="Arial" w:cs="Arial"/>
          <w:sz w:val="22"/>
          <w:szCs w:val="22"/>
        </w:rPr>
        <w:t>Multi-agency Coordination Systems integrate a combination of facilities, equipment, personnel, procedures, and communications into a common framework, which allows for the coordination and support of incident management.</w:t>
      </w:r>
    </w:p>
    <w:p w:rsidR="001D5DF9" w:rsidRPr="00435059" w:rsidRDefault="001D5DF9">
      <w:pPr>
        <w:jc w:val="both"/>
        <w:rPr>
          <w:rFonts w:ascii="Arial" w:hAnsi="Arial" w:cs="Arial"/>
          <w:sz w:val="22"/>
          <w:szCs w:val="22"/>
        </w:rPr>
      </w:pPr>
    </w:p>
    <w:p w:rsidR="001D5DF9" w:rsidRPr="00435059" w:rsidRDefault="001D5DF9">
      <w:pPr>
        <w:ind w:left="720" w:hanging="360"/>
        <w:jc w:val="both"/>
        <w:rPr>
          <w:rFonts w:ascii="Arial" w:hAnsi="Arial" w:cs="Arial"/>
          <w:sz w:val="22"/>
          <w:szCs w:val="22"/>
        </w:rPr>
      </w:pPr>
      <w:r w:rsidRPr="00435059">
        <w:rPr>
          <w:rFonts w:ascii="Arial" w:hAnsi="Arial" w:cs="Arial"/>
          <w:sz w:val="22"/>
          <w:szCs w:val="22"/>
        </w:rPr>
        <w:t>2.</w:t>
      </w:r>
      <w:r w:rsidRPr="00435059">
        <w:rPr>
          <w:rFonts w:ascii="Arial" w:hAnsi="Arial" w:cs="Arial"/>
          <w:sz w:val="22"/>
          <w:szCs w:val="22"/>
        </w:rPr>
        <w:tab/>
        <w:t xml:space="preserve">During a terrorist </w:t>
      </w:r>
      <w:proofErr w:type="gramStart"/>
      <w:r w:rsidRPr="00435059">
        <w:rPr>
          <w:rFonts w:ascii="Arial" w:hAnsi="Arial" w:cs="Arial"/>
          <w:sz w:val="22"/>
          <w:szCs w:val="22"/>
        </w:rPr>
        <w:t>event</w:t>
      </w:r>
      <w:proofErr w:type="gramEnd"/>
      <w:r w:rsidRPr="00435059">
        <w:rPr>
          <w:rFonts w:ascii="Arial" w:hAnsi="Arial" w:cs="Arial"/>
          <w:sz w:val="22"/>
          <w:szCs w:val="22"/>
        </w:rPr>
        <w:t xml:space="preserve"> a Multi-agency Coordination System may be advisable.  Central to this system is the Emergency Operations Center (EOC), which is the nucleus of all coordination of information and resources.  The Incident Commander will manage and direct the on-scene response from the ICP.  The EOC will mobilize and deploy resources for use by Incident Commander, coordinate external resources and technical support, research problems, provide information to senior managers, disseminate emergency public information, and perform other tasks to support on-scene operations.</w:t>
      </w:r>
    </w:p>
    <w:p w:rsidR="001D5DF9" w:rsidRPr="00435059" w:rsidRDefault="001D5DF9">
      <w:pPr>
        <w:jc w:val="both"/>
        <w:rPr>
          <w:rFonts w:ascii="Arial" w:hAnsi="Arial" w:cs="Arial"/>
          <w:sz w:val="22"/>
          <w:szCs w:val="22"/>
        </w:rPr>
      </w:pPr>
    </w:p>
    <w:p w:rsidR="001D5DF9" w:rsidRPr="00435059" w:rsidRDefault="001D5DF9">
      <w:pPr>
        <w:pStyle w:val="Heading8"/>
        <w:numPr>
          <w:ilvl w:val="0"/>
          <w:numId w:val="70"/>
        </w:numPr>
        <w:jc w:val="both"/>
      </w:pPr>
      <w:r w:rsidRPr="00435059">
        <w:t xml:space="preserve">Preparedness </w:t>
      </w:r>
    </w:p>
    <w:p w:rsidR="001D5DF9" w:rsidRPr="00435059" w:rsidRDefault="001D5DF9">
      <w:pPr>
        <w:jc w:val="both"/>
        <w:rPr>
          <w:rFonts w:ascii="Arial" w:hAnsi="Arial" w:cs="Arial"/>
          <w:sz w:val="22"/>
          <w:szCs w:val="22"/>
        </w:rPr>
      </w:pPr>
    </w:p>
    <w:p w:rsidR="001D5DF9" w:rsidRPr="00435059" w:rsidRDefault="001D5DF9">
      <w:pPr>
        <w:numPr>
          <w:ilvl w:val="1"/>
          <w:numId w:val="70"/>
        </w:numPr>
        <w:jc w:val="both"/>
        <w:rPr>
          <w:rFonts w:ascii="Arial" w:hAnsi="Arial" w:cs="Arial"/>
          <w:sz w:val="22"/>
          <w:szCs w:val="22"/>
        </w:rPr>
      </w:pPr>
      <w:r w:rsidRPr="00435059">
        <w:rPr>
          <w:rFonts w:ascii="Arial" w:hAnsi="Arial" w:cs="Arial"/>
          <w:sz w:val="22"/>
          <w:szCs w:val="22"/>
        </w:rPr>
        <w:t xml:space="preserve">The lead local agency for deterring, preventing, and responding to a threat of terrorist attack is typically the local police department or the Sheriff’s Office.   </w:t>
      </w:r>
    </w:p>
    <w:p w:rsidR="001D5DF9" w:rsidRPr="00435059" w:rsidRDefault="001D5DF9">
      <w:pPr>
        <w:jc w:val="both"/>
        <w:rPr>
          <w:rFonts w:ascii="Arial" w:hAnsi="Arial" w:cs="Arial"/>
          <w:sz w:val="22"/>
          <w:szCs w:val="22"/>
        </w:rPr>
      </w:pPr>
    </w:p>
    <w:p w:rsidR="001D5DF9" w:rsidRPr="00435059" w:rsidRDefault="001D5DF9">
      <w:pPr>
        <w:numPr>
          <w:ilvl w:val="2"/>
          <w:numId w:val="70"/>
        </w:numPr>
        <w:jc w:val="both"/>
        <w:rPr>
          <w:rFonts w:ascii="Arial" w:hAnsi="Arial" w:cs="Arial"/>
          <w:sz w:val="22"/>
          <w:szCs w:val="22"/>
        </w:rPr>
      </w:pPr>
      <w:r w:rsidRPr="00435059">
        <w:rPr>
          <w:rFonts w:ascii="Arial" w:hAnsi="Arial" w:cs="Arial"/>
          <w:sz w:val="22"/>
          <w:szCs w:val="22"/>
        </w:rPr>
        <w:t xml:space="preserve">Pre-incident preparedness and response activities include efforts to define the threat, identify terrorists, and prevent terrorist acts.   Post incident consequence </w:t>
      </w:r>
      <w:r w:rsidRPr="00435059">
        <w:rPr>
          <w:rFonts w:ascii="Arial" w:hAnsi="Arial" w:cs="Arial"/>
          <w:sz w:val="22"/>
          <w:szCs w:val="22"/>
        </w:rPr>
        <w:lastRenderedPageBreak/>
        <w:t xml:space="preserve">management activities include efforts to resolve the terrorist incident, </w:t>
      </w:r>
      <w:proofErr w:type="gramStart"/>
      <w:r w:rsidRPr="00435059">
        <w:rPr>
          <w:rFonts w:ascii="Arial" w:hAnsi="Arial" w:cs="Arial"/>
          <w:sz w:val="22"/>
          <w:szCs w:val="22"/>
        </w:rPr>
        <w:t>conduct an investigation</w:t>
      </w:r>
      <w:proofErr w:type="gramEnd"/>
      <w:r w:rsidRPr="00435059">
        <w:rPr>
          <w:rFonts w:ascii="Arial" w:hAnsi="Arial" w:cs="Arial"/>
          <w:sz w:val="22"/>
          <w:szCs w:val="22"/>
        </w:rPr>
        <w:t>, collect evidence, and apprehend those responsible.  Law enforcement agencies have the lead in terrorism criminal investigations and intelligence collection activities.</w:t>
      </w:r>
    </w:p>
    <w:p w:rsidR="001D5DF9" w:rsidRPr="00435059" w:rsidRDefault="001D5DF9">
      <w:pPr>
        <w:jc w:val="both"/>
        <w:rPr>
          <w:rFonts w:ascii="Arial" w:hAnsi="Arial" w:cs="Arial"/>
          <w:sz w:val="22"/>
          <w:szCs w:val="22"/>
        </w:rPr>
      </w:pPr>
    </w:p>
    <w:p w:rsidR="001D5DF9" w:rsidRPr="00435059" w:rsidRDefault="000042FA">
      <w:pPr>
        <w:numPr>
          <w:ilvl w:val="3"/>
          <w:numId w:val="70"/>
        </w:numPr>
        <w:jc w:val="both"/>
        <w:rPr>
          <w:rFonts w:ascii="Arial" w:hAnsi="Arial" w:cs="Arial"/>
          <w:sz w:val="22"/>
          <w:szCs w:val="22"/>
        </w:rPr>
      </w:pPr>
      <w:r>
        <w:rPr>
          <w:rFonts w:ascii="Arial" w:hAnsi="Arial" w:cs="Arial"/>
          <w:sz w:val="22"/>
          <w:szCs w:val="22"/>
        </w:rPr>
        <w:t xml:space="preserve">The </w:t>
      </w:r>
      <w:r w:rsidR="001D5DF9" w:rsidRPr="00435059">
        <w:rPr>
          <w:rFonts w:ascii="Arial" w:hAnsi="Arial" w:cs="Arial"/>
          <w:sz w:val="22"/>
          <w:szCs w:val="22"/>
        </w:rPr>
        <w:t>Sheriff’s Office</w:t>
      </w:r>
      <w:r>
        <w:rPr>
          <w:rFonts w:ascii="Arial" w:hAnsi="Arial" w:cs="Arial"/>
          <w:sz w:val="22"/>
          <w:szCs w:val="22"/>
        </w:rPr>
        <w:t xml:space="preserve"> or local </w:t>
      </w:r>
      <w:r w:rsidR="001D5DF9" w:rsidRPr="00435059">
        <w:rPr>
          <w:rFonts w:ascii="Arial" w:hAnsi="Arial" w:cs="Arial"/>
          <w:sz w:val="22"/>
          <w:szCs w:val="22"/>
        </w:rPr>
        <w:t xml:space="preserve">Police Department has the lead local role in terrorism incident response </w:t>
      </w:r>
      <w:r>
        <w:rPr>
          <w:rFonts w:ascii="Arial" w:hAnsi="Arial" w:cs="Arial"/>
          <w:sz w:val="22"/>
          <w:szCs w:val="22"/>
        </w:rPr>
        <w:t xml:space="preserve">(depending upon location of the incident) </w:t>
      </w:r>
      <w:r w:rsidR="001D5DF9" w:rsidRPr="00435059">
        <w:rPr>
          <w:rFonts w:ascii="Arial" w:hAnsi="Arial" w:cs="Arial"/>
          <w:sz w:val="22"/>
          <w:szCs w:val="22"/>
        </w:rPr>
        <w:t>and will coordinate its efforts with state and federal law enforcement agencies as appropriate.</w:t>
      </w:r>
    </w:p>
    <w:p w:rsidR="001D5DF9" w:rsidRPr="00435059" w:rsidRDefault="001D5DF9">
      <w:pPr>
        <w:jc w:val="both"/>
        <w:rPr>
          <w:rFonts w:ascii="Arial" w:hAnsi="Arial" w:cs="Arial"/>
          <w:sz w:val="22"/>
          <w:szCs w:val="22"/>
        </w:rPr>
      </w:pPr>
    </w:p>
    <w:p w:rsidR="001D5DF9" w:rsidRPr="00435059" w:rsidRDefault="001D5DF9">
      <w:pPr>
        <w:numPr>
          <w:ilvl w:val="3"/>
          <w:numId w:val="70"/>
        </w:numPr>
        <w:jc w:val="both"/>
        <w:rPr>
          <w:rFonts w:ascii="Arial" w:hAnsi="Arial" w:cs="Arial"/>
          <w:sz w:val="22"/>
          <w:szCs w:val="22"/>
        </w:rPr>
      </w:pPr>
      <w:r w:rsidRPr="00435059">
        <w:rPr>
          <w:rFonts w:ascii="Arial" w:hAnsi="Arial" w:cs="Arial"/>
          <w:sz w:val="22"/>
          <w:szCs w:val="22"/>
        </w:rPr>
        <w:t>The Department of Public Safety (DPS) is the lead state agency for terrorism incident response.  DPS will coordinate the state law enforcement response to a potential terrorist incident and the use of state resources.</w:t>
      </w:r>
    </w:p>
    <w:p w:rsidR="001D5DF9" w:rsidRPr="00435059" w:rsidRDefault="001D5DF9">
      <w:pPr>
        <w:jc w:val="both"/>
        <w:rPr>
          <w:rFonts w:ascii="Arial" w:hAnsi="Arial" w:cs="Arial"/>
          <w:sz w:val="22"/>
          <w:szCs w:val="22"/>
        </w:rPr>
      </w:pPr>
    </w:p>
    <w:p w:rsidR="001D5DF9" w:rsidRPr="00435059" w:rsidRDefault="001D5DF9">
      <w:pPr>
        <w:numPr>
          <w:ilvl w:val="3"/>
          <w:numId w:val="70"/>
        </w:numPr>
        <w:jc w:val="both"/>
        <w:rPr>
          <w:rFonts w:ascii="Arial" w:hAnsi="Arial" w:cs="Arial"/>
          <w:sz w:val="22"/>
          <w:szCs w:val="22"/>
        </w:rPr>
      </w:pPr>
      <w:r w:rsidRPr="00435059">
        <w:rPr>
          <w:rFonts w:ascii="Arial" w:hAnsi="Arial" w:cs="Arial"/>
          <w:sz w:val="22"/>
          <w:szCs w:val="22"/>
        </w:rPr>
        <w:t>The Federal Bureau of Investigation (FBI) is the lead federal agency for criminal investigations of terrorist acts or terrorist threats and intelligence collection activities within the United States.</w:t>
      </w:r>
    </w:p>
    <w:p w:rsidR="001D5DF9" w:rsidRPr="00435059" w:rsidRDefault="001D5DF9">
      <w:pPr>
        <w:jc w:val="both"/>
        <w:rPr>
          <w:rFonts w:ascii="Arial" w:hAnsi="Arial" w:cs="Arial"/>
          <w:sz w:val="22"/>
          <w:szCs w:val="22"/>
        </w:rPr>
      </w:pPr>
    </w:p>
    <w:p w:rsidR="001D5DF9" w:rsidRPr="00435059" w:rsidRDefault="001D5DF9">
      <w:pPr>
        <w:numPr>
          <w:ilvl w:val="2"/>
          <w:numId w:val="38"/>
        </w:numPr>
        <w:jc w:val="both"/>
        <w:rPr>
          <w:rFonts w:ascii="Arial" w:hAnsi="Arial" w:cs="Arial"/>
          <w:sz w:val="22"/>
          <w:szCs w:val="22"/>
        </w:rPr>
      </w:pPr>
      <w:r w:rsidRPr="00435059">
        <w:rPr>
          <w:rFonts w:ascii="Arial" w:hAnsi="Arial" w:cs="Arial"/>
          <w:sz w:val="22"/>
          <w:szCs w:val="22"/>
        </w:rPr>
        <w:t xml:space="preserve">When a credible threat of terrorist attack exists, we will activate our EOC or, if security necessitates, activate a specialized facility to coordinate law enforcement, investigative, and intelligence activities for the threats or incidents that may occur.  </w:t>
      </w:r>
    </w:p>
    <w:p w:rsidR="001D5DF9" w:rsidRPr="00435059" w:rsidRDefault="001D5DF9">
      <w:pPr>
        <w:ind w:left="720"/>
        <w:jc w:val="both"/>
        <w:rPr>
          <w:rFonts w:ascii="Arial" w:hAnsi="Arial" w:cs="Arial"/>
          <w:sz w:val="22"/>
          <w:szCs w:val="22"/>
        </w:rPr>
      </w:pPr>
    </w:p>
    <w:p w:rsidR="001D5DF9" w:rsidRPr="00435059" w:rsidRDefault="001D5DF9">
      <w:pPr>
        <w:numPr>
          <w:ilvl w:val="2"/>
          <w:numId w:val="38"/>
        </w:numPr>
        <w:jc w:val="both"/>
        <w:rPr>
          <w:rFonts w:ascii="Arial" w:hAnsi="Arial" w:cs="Arial"/>
          <w:sz w:val="22"/>
          <w:szCs w:val="22"/>
        </w:rPr>
      </w:pPr>
      <w:r w:rsidRPr="00435059">
        <w:rPr>
          <w:rFonts w:ascii="Arial" w:hAnsi="Arial" w:cs="Arial"/>
          <w:sz w:val="22"/>
          <w:szCs w:val="22"/>
        </w:rPr>
        <w:t xml:space="preserve">Investigative and intelligence activities are managed by the FBI from an FBI command post or Joint Operations Center (JOC).  The JOC coordinates assets between Federal agencies, DPS, and local law enforcement agencies.  </w:t>
      </w:r>
    </w:p>
    <w:p w:rsidR="001D5DF9" w:rsidRPr="00435059" w:rsidRDefault="001D5DF9">
      <w:pPr>
        <w:jc w:val="both"/>
        <w:rPr>
          <w:rFonts w:ascii="Arial" w:hAnsi="Arial" w:cs="Arial"/>
          <w:sz w:val="22"/>
          <w:szCs w:val="22"/>
        </w:rPr>
      </w:pPr>
    </w:p>
    <w:p w:rsidR="001D5DF9" w:rsidRPr="00435059" w:rsidRDefault="001D5DF9">
      <w:pPr>
        <w:numPr>
          <w:ilvl w:val="1"/>
          <w:numId w:val="71"/>
        </w:numPr>
        <w:jc w:val="both"/>
        <w:rPr>
          <w:rFonts w:ascii="Arial" w:hAnsi="Arial" w:cs="Arial"/>
          <w:sz w:val="22"/>
          <w:szCs w:val="22"/>
        </w:rPr>
      </w:pPr>
      <w:r w:rsidRPr="00435059">
        <w:rPr>
          <w:rFonts w:ascii="Arial" w:hAnsi="Arial" w:cs="Arial"/>
          <w:sz w:val="22"/>
          <w:szCs w:val="22"/>
        </w:rPr>
        <w:t xml:space="preserve">Response and Recovery </w:t>
      </w:r>
    </w:p>
    <w:p w:rsidR="001D5DF9" w:rsidRPr="00435059" w:rsidRDefault="001D5DF9">
      <w:pPr>
        <w:jc w:val="both"/>
        <w:rPr>
          <w:rFonts w:ascii="Arial" w:hAnsi="Arial" w:cs="Arial"/>
          <w:sz w:val="22"/>
          <w:szCs w:val="22"/>
        </w:rPr>
      </w:pPr>
    </w:p>
    <w:p w:rsidR="001D5DF9" w:rsidRPr="00435059" w:rsidRDefault="001D5DF9" w:rsidP="0043774D">
      <w:pPr>
        <w:numPr>
          <w:ilvl w:val="2"/>
          <w:numId w:val="39"/>
        </w:numPr>
        <w:jc w:val="both"/>
        <w:rPr>
          <w:rFonts w:ascii="Arial" w:hAnsi="Arial" w:cs="Arial"/>
          <w:sz w:val="22"/>
          <w:szCs w:val="22"/>
        </w:rPr>
      </w:pPr>
      <w:r w:rsidRPr="00435059">
        <w:rPr>
          <w:rFonts w:ascii="Arial" w:hAnsi="Arial" w:cs="Arial"/>
          <w:sz w:val="22"/>
          <w:szCs w:val="22"/>
        </w:rPr>
        <w:t xml:space="preserve">Response and recovery activities undertaken to deal with effects of a terrorist incident are conducted in essentially the same manner as the response and recovery operations for other emergencies or disasters.  Post-incident crisis management activities, such as investigation, evidence gathering, and pursuit of suspects, may continue during consequence management.  The agency with primary jurisdictional authority over the incident designates the individual at the scene responsible for establishing command.  </w:t>
      </w:r>
      <w:r w:rsidR="0043774D" w:rsidRPr="00435059">
        <w:rPr>
          <w:rFonts w:ascii="Arial" w:hAnsi="Arial" w:cs="Arial"/>
          <w:sz w:val="22"/>
          <w:szCs w:val="22"/>
        </w:rPr>
        <w:t xml:space="preserve"> </w:t>
      </w:r>
    </w:p>
    <w:p w:rsidR="0043774D" w:rsidRPr="00435059" w:rsidRDefault="0043774D" w:rsidP="0043774D">
      <w:pPr>
        <w:ind w:left="1440"/>
        <w:jc w:val="both"/>
        <w:rPr>
          <w:rFonts w:ascii="Arial" w:hAnsi="Arial" w:cs="Arial"/>
          <w:sz w:val="22"/>
          <w:szCs w:val="22"/>
        </w:rPr>
      </w:pPr>
    </w:p>
    <w:p w:rsidR="001D5DF9" w:rsidRPr="00435059" w:rsidRDefault="001D5DF9">
      <w:pPr>
        <w:numPr>
          <w:ilvl w:val="3"/>
          <w:numId w:val="39"/>
        </w:numPr>
        <w:jc w:val="both"/>
        <w:rPr>
          <w:rFonts w:ascii="Arial" w:hAnsi="Arial" w:cs="Arial"/>
          <w:sz w:val="22"/>
          <w:szCs w:val="22"/>
        </w:rPr>
      </w:pPr>
      <w:bookmarkStart w:id="2" w:name="_Hlk492024830"/>
      <w:r w:rsidRPr="00435059">
        <w:rPr>
          <w:rFonts w:ascii="Arial" w:hAnsi="Arial" w:cs="Arial"/>
          <w:sz w:val="22"/>
          <w:szCs w:val="22"/>
        </w:rPr>
        <w:t xml:space="preserve">The </w:t>
      </w:r>
      <w:r w:rsidR="00191D64" w:rsidRPr="00191D64">
        <w:rPr>
          <w:rFonts w:ascii="Arial" w:hAnsi="Arial" w:cs="Arial"/>
          <w:sz w:val="22"/>
          <w:szCs w:val="22"/>
        </w:rPr>
        <w:t xml:space="preserve">Fire Service or </w:t>
      </w:r>
      <w:r w:rsidRPr="00191D64">
        <w:rPr>
          <w:rFonts w:ascii="Arial" w:hAnsi="Arial" w:cs="Arial"/>
          <w:sz w:val="22"/>
          <w:szCs w:val="22"/>
        </w:rPr>
        <w:t>EMC</w:t>
      </w:r>
      <w:r w:rsidRPr="00435059">
        <w:rPr>
          <w:rFonts w:ascii="Arial" w:hAnsi="Arial" w:cs="Arial"/>
          <w:sz w:val="22"/>
          <w:szCs w:val="22"/>
        </w:rPr>
        <w:t xml:space="preserve"> shall normally have the lead local role in terrorism response and recovery operations for most types o</w:t>
      </w:r>
      <w:r w:rsidR="00191D64">
        <w:rPr>
          <w:rFonts w:ascii="Arial" w:hAnsi="Arial" w:cs="Arial"/>
          <w:sz w:val="22"/>
          <w:szCs w:val="22"/>
        </w:rPr>
        <w:t>f terrorist incidents, but the Northeast Texas Public Health District (NETPHD)</w:t>
      </w:r>
      <w:r w:rsidRPr="00435059">
        <w:rPr>
          <w:rFonts w:ascii="Arial" w:hAnsi="Arial" w:cs="Arial"/>
          <w:sz w:val="22"/>
          <w:szCs w:val="22"/>
        </w:rPr>
        <w:t xml:space="preserve"> may be assigned the lead local role in terrorism response and recovery operations for incidents involving biological agents. </w:t>
      </w:r>
    </w:p>
    <w:bookmarkEnd w:id="2"/>
    <w:p w:rsidR="001D5DF9" w:rsidRPr="00435059" w:rsidRDefault="001D5DF9">
      <w:pPr>
        <w:jc w:val="both"/>
        <w:rPr>
          <w:rFonts w:ascii="Arial" w:hAnsi="Arial" w:cs="Arial"/>
          <w:sz w:val="22"/>
          <w:szCs w:val="22"/>
        </w:rPr>
      </w:pPr>
    </w:p>
    <w:p w:rsidR="001D5DF9" w:rsidRPr="00435059" w:rsidRDefault="001D5DF9">
      <w:pPr>
        <w:numPr>
          <w:ilvl w:val="3"/>
          <w:numId w:val="79"/>
        </w:numPr>
        <w:jc w:val="both"/>
        <w:rPr>
          <w:rFonts w:ascii="Arial" w:hAnsi="Arial" w:cs="Arial"/>
          <w:sz w:val="22"/>
          <w:szCs w:val="22"/>
        </w:rPr>
      </w:pPr>
      <w:r w:rsidRPr="00435059">
        <w:rPr>
          <w:rFonts w:ascii="Arial" w:hAnsi="Arial" w:cs="Arial"/>
          <w:sz w:val="22"/>
          <w:szCs w:val="22"/>
        </w:rPr>
        <w:t xml:space="preserve">The </w:t>
      </w:r>
      <w:r w:rsidR="00134B20" w:rsidRPr="00435059">
        <w:rPr>
          <w:rFonts w:ascii="Arial" w:hAnsi="Arial" w:cs="Arial"/>
          <w:sz w:val="22"/>
          <w:szCs w:val="22"/>
        </w:rPr>
        <w:t>Texas</w:t>
      </w:r>
      <w:r w:rsidRPr="00435059">
        <w:rPr>
          <w:rFonts w:ascii="Arial" w:hAnsi="Arial" w:cs="Arial"/>
          <w:sz w:val="22"/>
          <w:szCs w:val="22"/>
        </w:rPr>
        <w:t xml:space="preserve"> Division of Emergency Management (</w:t>
      </w:r>
      <w:r w:rsidR="00134B20" w:rsidRPr="00435059">
        <w:rPr>
          <w:rFonts w:ascii="Arial" w:hAnsi="Arial" w:cs="Arial"/>
          <w:sz w:val="22"/>
          <w:szCs w:val="22"/>
        </w:rPr>
        <w:t>T</w:t>
      </w:r>
      <w:r w:rsidRPr="00435059">
        <w:rPr>
          <w:rFonts w:ascii="Arial" w:hAnsi="Arial" w:cs="Arial"/>
          <w:sz w:val="22"/>
          <w:szCs w:val="22"/>
        </w:rPr>
        <w:t>DEM) is the lead state agency for terrorism response and recovery operations.  Disaster Districts, the State Operations Center (SOC), and the Emergency Management Council will coordinate state resource support for local terrorism response and recovery operations.</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3"/>
          <w:numId w:val="79"/>
        </w:numPr>
        <w:jc w:val="both"/>
        <w:rPr>
          <w:rFonts w:ascii="Arial" w:hAnsi="Arial" w:cs="Arial"/>
          <w:sz w:val="22"/>
          <w:szCs w:val="22"/>
        </w:rPr>
      </w:pPr>
      <w:r w:rsidRPr="00435059">
        <w:rPr>
          <w:rFonts w:ascii="Arial" w:hAnsi="Arial" w:cs="Arial"/>
          <w:sz w:val="22"/>
          <w:szCs w:val="22"/>
        </w:rPr>
        <w:t>FEMA is the lead federal agency for response and recovery operations and shall coordinate federal resource support for such operations.</w:t>
      </w:r>
    </w:p>
    <w:p w:rsidR="001D5DF9" w:rsidRPr="00435059" w:rsidRDefault="001D5DF9">
      <w:pPr>
        <w:jc w:val="both"/>
        <w:rPr>
          <w:rFonts w:ascii="Arial" w:hAnsi="Arial" w:cs="Arial"/>
          <w:sz w:val="22"/>
          <w:szCs w:val="22"/>
        </w:rPr>
      </w:pPr>
    </w:p>
    <w:p w:rsidR="001D5DF9" w:rsidRPr="00435059" w:rsidRDefault="001D5DF9">
      <w:pPr>
        <w:numPr>
          <w:ilvl w:val="2"/>
          <w:numId w:val="39"/>
        </w:numPr>
        <w:jc w:val="both"/>
        <w:rPr>
          <w:rFonts w:ascii="Arial" w:hAnsi="Arial" w:cs="Arial"/>
          <w:sz w:val="22"/>
          <w:szCs w:val="22"/>
        </w:rPr>
      </w:pPr>
      <w:r w:rsidRPr="00435059">
        <w:rPr>
          <w:rFonts w:ascii="Arial" w:hAnsi="Arial" w:cs="Arial"/>
          <w:sz w:val="22"/>
          <w:szCs w:val="22"/>
        </w:rPr>
        <w:lastRenderedPageBreak/>
        <w:t>The agencies responsible for terrorism response and recovery operations shall coordinate their efforts with law enforcement authorities conducting crisis management operations</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0"/>
          <w:numId w:val="72"/>
        </w:numPr>
        <w:jc w:val="both"/>
        <w:rPr>
          <w:rFonts w:ascii="Arial" w:hAnsi="Arial" w:cs="Arial"/>
          <w:b/>
          <w:bCs/>
          <w:sz w:val="22"/>
          <w:szCs w:val="22"/>
        </w:rPr>
      </w:pPr>
      <w:r w:rsidRPr="00435059">
        <w:rPr>
          <w:rFonts w:ascii="Arial" w:hAnsi="Arial" w:cs="Arial"/>
          <w:b/>
          <w:bCs/>
          <w:sz w:val="22"/>
          <w:szCs w:val="22"/>
        </w:rPr>
        <w:t>Implementation of the Incident Command System (ICS)</w:t>
      </w:r>
    </w:p>
    <w:p w:rsidR="001D5DF9" w:rsidRPr="00435059" w:rsidRDefault="001D5DF9">
      <w:pPr>
        <w:jc w:val="both"/>
        <w:rPr>
          <w:rFonts w:ascii="Arial" w:hAnsi="Arial" w:cs="Arial"/>
          <w:sz w:val="22"/>
          <w:szCs w:val="22"/>
        </w:rPr>
      </w:pPr>
    </w:p>
    <w:p w:rsidR="001D5DF9" w:rsidRPr="00435059" w:rsidRDefault="001D5DF9">
      <w:pPr>
        <w:numPr>
          <w:ilvl w:val="1"/>
          <w:numId w:val="73"/>
        </w:numPr>
        <w:jc w:val="both"/>
        <w:rPr>
          <w:rFonts w:ascii="Arial" w:hAnsi="Arial" w:cs="Arial"/>
          <w:sz w:val="22"/>
          <w:szCs w:val="22"/>
        </w:rPr>
      </w:pPr>
      <w:r w:rsidRPr="00435059">
        <w:rPr>
          <w:rFonts w:ascii="Arial" w:hAnsi="Arial" w:cs="Arial"/>
          <w:sz w:val="22"/>
          <w:szCs w:val="22"/>
        </w:rPr>
        <w:t>If there is a local incident site, an incident command post (ICP) will be established to manage emergency operations at that incident site.  The ranking official from the agency with primary responsibility for the incident will assume the position of Incident Commander.  The Incident Commander will direct and control responding resources and designate emergency operating areas.  Typical operating area boundaries established for a terrorist incident may include:</w:t>
      </w:r>
    </w:p>
    <w:p w:rsidR="001D5DF9" w:rsidRPr="00435059" w:rsidRDefault="001D5DF9">
      <w:pPr>
        <w:ind w:left="360"/>
        <w:jc w:val="both"/>
        <w:rPr>
          <w:rFonts w:ascii="Arial" w:hAnsi="Arial" w:cs="Arial"/>
          <w:sz w:val="22"/>
          <w:szCs w:val="22"/>
        </w:rPr>
      </w:pPr>
    </w:p>
    <w:p w:rsidR="001D5DF9" w:rsidRPr="00435059" w:rsidRDefault="001D5DF9">
      <w:pPr>
        <w:numPr>
          <w:ilvl w:val="2"/>
          <w:numId w:val="76"/>
        </w:numPr>
        <w:tabs>
          <w:tab w:val="left" w:pos="-720"/>
        </w:tabs>
        <w:suppressAutoHyphens/>
        <w:jc w:val="both"/>
        <w:rPr>
          <w:sz w:val="24"/>
          <w:szCs w:val="24"/>
        </w:rPr>
      </w:pPr>
      <w:r w:rsidRPr="00435059">
        <w:rPr>
          <w:rFonts w:ascii="Arial" w:hAnsi="Arial" w:cs="Arial"/>
          <w:sz w:val="22"/>
          <w:szCs w:val="22"/>
        </w:rPr>
        <w:t>The</w:t>
      </w:r>
      <w:r w:rsidRPr="00435059">
        <w:rPr>
          <w:rFonts w:ascii="Arial" w:hAnsi="Arial" w:cs="Arial"/>
          <w:b/>
          <w:bCs/>
          <w:sz w:val="22"/>
          <w:szCs w:val="22"/>
        </w:rPr>
        <w:t xml:space="preserve"> Crime Scene Boundary</w:t>
      </w:r>
      <w:r w:rsidRPr="00435059">
        <w:rPr>
          <w:rFonts w:ascii="Arial" w:hAnsi="Arial" w:cs="Arial"/>
          <w:sz w:val="22"/>
          <w:szCs w:val="22"/>
        </w:rPr>
        <w:t xml:space="preserve"> defines the crime scene.  The crime scene may include the area referred to in technical operations as the “red zone” </w:t>
      </w:r>
      <w:proofErr w:type="gramStart"/>
      <w:r w:rsidRPr="00435059">
        <w:rPr>
          <w:rFonts w:ascii="Arial" w:hAnsi="Arial" w:cs="Arial"/>
          <w:sz w:val="22"/>
          <w:szCs w:val="22"/>
        </w:rPr>
        <w:t>or ”working</w:t>
      </w:r>
      <w:proofErr w:type="gramEnd"/>
      <w:r w:rsidRPr="00435059">
        <w:rPr>
          <w:rFonts w:ascii="Arial" w:hAnsi="Arial" w:cs="Arial"/>
          <w:sz w:val="22"/>
          <w:szCs w:val="22"/>
        </w:rPr>
        <w:t xml:space="preserve"> point”.   Access to the crime scene may be restricted by state, federal, or local law enforcement personnel.  Response activities within the crime scene may require special care </w:t>
      </w:r>
      <w:proofErr w:type="gramStart"/>
      <w:r w:rsidRPr="00435059">
        <w:rPr>
          <w:rFonts w:ascii="Arial" w:hAnsi="Arial" w:cs="Arial"/>
          <w:sz w:val="22"/>
          <w:szCs w:val="22"/>
        </w:rPr>
        <w:t>in order to</w:t>
      </w:r>
      <w:proofErr w:type="gramEnd"/>
      <w:r w:rsidRPr="00435059">
        <w:rPr>
          <w:rFonts w:ascii="Arial" w:hAnsi="Arial" w:cs="Arial"/>
          <w:sz w:val="22"/>
          <w:szCs w:val="22"/>
        </w:rPr>
        <w:t xml:space="preserve"> protect evidence.</w:t>
      </w:r>
    </w:p>
    <w:p w:rsidR="001D5DF9" w:rsidRPr="00435059" w:rsidRDefault="001D5DF9">
      <w:pPr>
        <w:tabs>
          <w:tab w:val="left" w:pos="-720"/>
        </w:tabs>
        <w:suppressAutoHyphens/>
        <w:jc w:val="both"/>
        <w:rPr>
          <w:sz w:val="24"/>
          <w:szCs w:val="24"/>
        </w:rPr>
      </w:pPr>
    </w:p>
    <w:p w:rsidR="001D5DF9" w:rsidRPr="00435059" w:rsidRDefault="001D5DF9">
      <w:pPr>
        <w:numPr>
          <w:ilvl w:val="2"/>
          <w:numId w:val="76"/>
        </w:numPr>
        <w:tabs>
          <w:tab w:val="left" w:pos="-720"/>
        </w:tabs>
        <w:suppressAutoHyphens/>
        <w:jc w:val="both"/>
        <w:rPr>
          <w:rFonts w:ascii="Arial" w:hAnsi="Arial" w:cs="Arial"/>
          <w:sz w:val="22"/>
          <w:szCs w:val="22"/>
        </w:rPr>
      </w:pPr>
      <w:r w:rsidRPr="00435059">
        <w:rPr>
          <w:rFonts w:ascii="Arial" w:hAnsi="Arial" w:cs="Arial"/>
          <w:sz w:val="22"/>
          <w:szCs w:val="22"/>
        </w:rPr>
        <w:t xml:space="preserve">The </w:t>
      </w:r>
      <w:r w:rsidRPr="00435059">
        <w:rPr>
          <w:rFonts w:ascii="Arial" w:hAnsi="Arial" w:cs="Arial"/>
          <w:b/>
          <w:bCs/>
          <w:sz w:val="22"/>
          <w:szCs w:val="22"/>
        </w:rPr>
        <w:t xml:space="preserve">Hazmat Boundary </w:t>
      </w:r>
      <w:r w:rsidRPr="00435059">
        <w:rPr>
          <w:rFonts w:ascii="Arial" w:hAnsi="Arial" w:cs="Arial"/>
          <w:sz w:val="22"/>
          <w:szCs w:val="22"/>
        </w:rPr>
        <w:t>defines the hazmat site, which is referred to in hazmat operations as the “hot zone” and may be termed the “isolation area” or “exclusion zone” by other responders, and may include the hazmat upwind “warm zone” utilized for contamination control and rescue staging.  Depending on the spread of contaminants, the hazmat site may include some or the entire crime scene.  Entry into the hazmat boundary is normally restricted to response personnel equipped with personal protective equipment and using decontamination procedures.</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rsidP="0043774D">
      <w:pPr>
        <w:numPr>
          <w:ilvl w:val="2"/>
          <w:numId w:val="77"/>
        </w:numPr>
        <w:jc w:val="both"/>
        <w:rPr>
          <w:rFonts w:ascii="Arial" w:hAnsi="Arial" w:cs="Arial"/>
          <w:sz w:val="22"/>
          <w:szCs w:val="22"/>
        </w:rPr>
      </w:pPr>
      <w:r w:rsidRPr="00435059">
        <w:rPr>
          <w:rFonts w:ascii="Arial" w:hAnsi="Arial" w:cs="Arial"/>
          <w:sz w:val="22"/>
          <w:szCs w:val="22"/>
        </w:rPr>
        <w:t xml:space="preserve">The </w:t>
      </w:r>
      <w:r w:rsidRPr="00435059">
        <w:rPr>
          <w:rFonts w:ascii="Arial" w:hAnsi="Arial" w:cs="Arial"/>
          <w:b/>
          <w:bCs/>
          <w:sz w:val="22"/>
          <w:szCs w:val="22"/>
        </w:rPr>
        <w:t>Incident Boundary</w:t>
      </w:r>
      <w:r w:rsidRPr="00435059">
        <w:rPr>
          <w:rFonts w:ascii="Arial" w:hAnsi="Arial" w:cs="Arial"/>
          <w:sz w:val="22"/>
          <w:szCs w:val="22"/>
        </w:rPr>
        <w:t xml:space="preserve"> includes the crime scene, the hazmat area, the “cool zone” or “support zone” used for incident support operations such a resource staging and casualty collection, and areas where protective actions, such as shelter-in-place or evacuation, may be recommended or mandatory measures, such as quarantine, imposed.  Access to this area is normally controlled; if a quarantine is implemented,</w:t>
      </w:r>
      <w:r w:rsidR="0043774D" w:rsidRPr="00435059">
        <w:rPr>
          <w:rFonts w:ascii="Arial" w:hAnsi="Arial" w:cs="Arial"/>
          <w:sz w:val="22"/>
          <w:szCs w:val="22"/>
        </w:rPr>
        <w:t xml:space="preserve"> egress may also be restricted.</w:t>
      </w:r>
    </w:p>
    <w:p w:rsidR="00C12142" w:rsidRPr="00435059" w:rsidRDefault="00C12142" w:rsidP="00C12142">
      <w:pPr>
        <w:ind w:left="720"/>
        <w:jc w:val="both"/>
        <w:rPr>
          <w:rFonts w:ascii="Arial" w:hAnsi="Arial" w:cs="Arial"/>
          <w:sz w:val="22"/>
          <w:szCs w:val="22"/>
        </w:rPr>
      </w:pPr>
    </w:p>
    <w:p w:rsidR="001D5DF9" w:rsidRPr="00435059" w:rsidRDefault="001D5DF9">
      <w:pPr>
        <w:numPr>
          <w:ilvl w:val="1"/>
          <w:numId w:val="77"/>
        </w:numPr>
        <w:jc w:val="both"/>
        <w:rPr>
          <w:rFonts w:ascii="Arial" w:hAnsi="Arial" w:cs="Arial"/>
          <w:sz w:val="22"/>
          <w:szCs w:val="22"/>
        </w:rPr>
      </w:pPr>
      <w:r w:rsidRPr="00435059">
        <w:rPr>
          <w:rFonts w:ascii="Arial" w:hAnsi="Arial" w:cs="Arial"/>
          <w:sz w:val="22"/>
          <w:szCs w:val="22"/>
        </w:rPr>
        <w:t xml:space="preserve">ICS-EOC Interface. The Incident Commander and the EOC shall agree upon on a division of responsibilities.  The Incident Commander will normally manage field operations at the incident site and in adjacent areas.  The EOC will normally mobilize and provide local resources, disseminate emergency public information, organize and implement large-scale evacuation, coordinate care for casualties, coordinate shelter and mass care for evacuees, arrange mortuary support, and, if local resources are insufficient or inappropriate, request assistance from other jurisdictions or the State. </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77"/>
        </w:numPr>
        <w:jc w:val="both"/>
        <w:rPr>
          <w:rFonts w:ascii="Arial" w:hAnsi="Arial" w:cs="Arial"/>
          <w:sz w:val="22"/>
          <w:szCs w:val="22"/>
        </w:rPr>
      </w:pPr>
      <w:r w:rsidRPr="00435059">
        <w:rPr>
          <w:rFonts w:ascii="Arial" w:hAnsi="Arial" w:cs="Arial"/>
          <w:sz w:val="22"/>
          <w:szCs w:val="22"/>
        </w:rPr>
        <w:t>Implementation of Unified Command (UC).  As state and federal responders arrive to conduct and support field operations, use of ICS for management of the ICP and response operations will transition to UC.</w:t>
      </w:r>
    </w:p>
    <w:p w:rsidR="001D5DF9" w:rsidRPr="00435059" w:rsidRDefault="001D5DF9">
      <w:pPr>
        <w:jc w:val="both"/>
        <w:rPr>
          <w:rFonts w:ascii="Arial" w:hAnsi="Arial" w:cs="Arial"/>
          <w:sz w:val="22"/>
          <w:szCs w:val="22"/>
        </w:rPr>
      </w:pPr>
    </w:p>
    <w:p w:rsidR="001D5DF9" w:rsidRPr="00435059" w:rsidRDefault="001D5DF9">
      <w:pPr>
        <w:numPr>
          <w:ilvl w:val="1"/>
          <w:numId w:val="77"/>
        </w:numPr>
        <w:jc w:val="both"/>
        <w:rPr>
          <w:rFonts w:ascii="Arial" w:hAnsi="Arial" w:cs="Arial"/>
          <w:sz w:val="22"/>
          <w:szCs w:val="22"/>
        </w:rPr>
      </w:pPr>
      <w:r w:rsidRPr="00435059">
        <w:rPr>
          <w:rFonts w:ascii="Arial" w:hAnsi="Arial" w:cs="Arial"/>
          <w:sz w:val="22"/>
          <w:szCs w:val="22"/>
        </w:rPr>
        <w:t>With the arrival of state and federal responders, the FBI may call for the establishment of a Joint Operations Center (JOC) for overall coordination and management of response operations.</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77"/>
        </w:numPr>
        <w:jc w:val="both"/>
        <w:rPr>
          <w:rFonts w:ascii="Arial" w:hAnsi="Arial" w:cs="Arial"/>
          <w:sz w:val="22"/>
          <w:szCs w:val="22"/>
        </w:rPr>
      </w:pPr>
      <w:r w:rsidRPr="00435059">
        <w:rPr>
          <w:rFonts w:ascii="Arial" w:hAnsi="Arial" w:cs="Arial"/>
          <w:sz w:val="22"/>
          <w:szCs w:val="22"/>
        </w:rPr>
        <w:lastRenderedPageBreak/>
        <w:t>If there is no local incident site, which may be the case in incidents involving biological agents, consequence management activities will be directed and controlled from the local EOC.  An Incident Commander may be designated.  The EOC may transition to a JOC using UC with the arrival of state and federal responders.</w:t>
      </w:r>
    </w:p>
    <w:p w:rsidR="001D5DF9" w:rsidRPr="00435059" w:rsidRDefault="001D5DF9">
      <w:pPr>
        <w:jc w:val="both"/>
        <w:rPr>
          <w:rFonts w:ascii="Arial" w:hAnsi="Arial" w:cs="Arial"/>
          <w:sz w:val="22"/>
          <w:szCs w:val="22"/>
        </w:rPr>
      </w:pPr>
    </w:p>
    <w:p w:rsidR="001D5DF9" w:rsidRPr="00435059" w:rsidRDefault="001D5DF9">
      <w:pPr>
        <w:pStyle w:val="Heading8"/>
        <w:numPr>
          <w:ilvl w:val="0"/>
          <w:numId w:val="77"/>
        </w:numPr>
        <w:jc w:val="both"/>
      </w:pPr>
      <w:r w:rsidRPr="00435059">
        <w:t>Coordination of Incident Consequence Management Activities</w:t>
      </w:r>
    </w:p>
    <w:p w:rsidR="001D5DF9" w:rsidRPr="00435059" w:rsidRDefault="001D5DF9">
      <w:pPr>
        <w:jc w:val="both"/>
        <w:rPr>
          <w:rFonts w:ascii="Arial" w:hAnsi="Arial" w:cs="Arial"/>
          <w:sz w:val="22"/>
          <w:szCs w:val="22"/>
        </w:rPr>
      </w:pPr>
    </w:p>
    <w:p w:rsidR="001D5DF9" w:rsidRPr="00435059" w:rsidRDefault="001D5DF9">
      <w:pPr>
        <w:numPr>
          <w:ilvl w:val="1"/>
          <w:numId w:val="77"/>
        </w:numPr>
        <w:jc w:val="both"/>
        <w:rPr>
          <w:rFonts w:ascii="Arial" w:hAnsi="Arial" w:cs="Arial"/>
          <w:sz w:val="22"/>
          <w:szCs w:val="22"/>
        </w:rPr>
      </w:pPr>
      <w:r w:rsidRPr="00435059">
        <w:rPr>
          <w:rFonts w:ascii="Arial" w:hAnsi="Arial" w:cs="Arial"/>
          <w:sz w:val="22"/>
          <w:szCs w:val="22"/>
        </w:rPr>
        <w:t>Law enforcement agencies involved in consequence management shall keep those agencies and/or departments responsible for response and recovery efforts informed of decisions made that may have implications on the placement of resources for response and recovery should it be necessary.   Because of the sensitivity of law enforcement sources and methods and certain crisis management activities, it may be necessary to restrict dissemination of some information to selected emergency management and public health officials who have a need to know.  Those individuals may have to carry out some preparedness activities surreptitiously.</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77"/>
        </w:numPr>
        <w:jc w:val="both"/>
        <w:rPr>
          <w:rFonts w:ascii="Arial" w:hAnsi="Arial" w:cs="Arial"/>
          <w:sz w:val="22"/>
          <w:szCs w:val="22"/>
        </w:rPr>
      </w:pPr>
      <w:proofErr w:type="gramStart"/>
      <w:r w:rsidRPr="00435059">
        <w:rPr>
          <w:rFonts w:ascii="Arial" w:hAnsi="Arial" w:cs="Arial"/>
          <w:sz w:val="22"/>
          <w:szCs w:val="22"/>
        </w:rPr>
        <w:t>Until such time as</w:t>
      </w:r>
      <w:proofErr w:type="gramEnd"/>
      <w:r w:rsidRPr="00435059">
        <w:rPr>
          <w:rFonts w:ascii="Arial" w:hAnsi="Arial" w:cs="Arial"/>
          <w:sz w:val="22"/>
          <w:szCs w:val="22"/>
        </w:rPr>
        <w:t xml:space="preserve"> law enforcement and emergency management personnel agree that crisis management activities have been concluded, law enforcement personnel shall participate in incident command or EOC operations to advise those carrying out consequence management operations with respect to protection of the crime scene, evidence collection, and investigative results that may have bearing on emergency operations.   DPS and the FBI will normally provide personnel to participate in a unified command operation to coordinate state and federal law enforcement assistance.</w:t>
      </w:r>
    </w:p>
    <w:p w:rsidR="001D5DF9" w:rsidRPr="00435059" w:rsidRDefault="001D5DF9">
      <w:pPr>
        <w:jc w:val="both"/>
        <w:rPr>
          <w:rFonts w:ascii="Arial" w:hAnsi="Arial" w:cs="Arial"/>
          <w:sz w:val="22"/>
          <w:szCs w:val="22"/>
        </w:rPr>
      </w:pPr>
    </w:p>
    <w:p w:rsidR="001D5DF9" w:rsidRPr="00435059" w:rsidRDefault="001D5DF9">
      <w:pPr>
        <w:numPr>
          <w:ilvl w:val="1"/>
          <w:numId w:val="77"/>
        </w:numPr>
        <w:jc w:val="both"/>
        <w:rPr>
          <w:rFonts w:ascii="Arial" w:hAnsi="Arial" w:cs="Arial"/>
          <w:sz w:val="22"/>
          <w:szCs w:val="22"/>
        </w:rPr>
      </w:pPr>
      <w:r w:rsidRPr="00435059">
        <w:rPr>
          <w:rFonts w:ascii="Arial" w:hAnsi="Arial" w:cs="Arial"/>
          <w:sz w:val="22"/>
          <w:szCs w:val="22"/>
        </w:rPr>
        <w:t>A Joint Information Center, staffed by local, state, and federal public affairs personnel, may be established as part of the unified command organization to collect, process, and disseminate information to the public.</w:t>
      </w:r>
    </w:p>
    <w:p w:rsidR="001D5DF9" w:rsidRPr="00435059" w:rsidRDefault="001D5DF9">
      <w:pPr>
        <w:jc w:val="both"/>
        <w:rPr>
          <w:rFonts w:ascii="Arial" w:hAnsi="Arial" w:cs="Arial"/>
          <w:sz w:val="22"/>
          <w:szCs w:val="22"/>
        </w:rPr>
      </w:pPr>
    </w:p>
    <w:p w:rsidR="001D5DF9" w:rsidRPr="00435059" w:rsidRDefault="001D5DF9">
      <w:pPr>
        <w:pStyle w:val="Heading8"/>
        <w:numPr>
          <w:ilvl w:val="0"/>
          <w:numId w:val="77"/>
        </w:numPr>
        <w:jc w:val="both"/>
      </w:pPr>
      <w:r w:rsidRPr="00435059">
        <w:t>Protective Actions</w:t>
      </w:r>
    </w:p>
    <w:p w:rsidR="001D5DF9" w:rsidRPr="00435059" w:rsidRDefault="001D5DF9">
      <w:pPr>
        <w:jc w:val="both"/>
      </w:pPr>
    </w:p>
    <w:p w:rsidR="001D5DF9" w:rsidRPr="00435059" w:rsidRDefault="001D5DF9">
      <w:pPr>
        <w:numPr>
          <w:ilvl w:val="1"/>
          <w:numId w:val="77"/>
        </w:numPr>
        <w:tabs>
          <w:tab w:val="left" w:pos="-720"/>
        </w:tabs>
        <w:suppressAutoHyphens/>
        <w:jc w:val="both"/>
        <w:rPr>
          <w:sz w:val="24"/>
          <w:szCs w:val="24"/>
        </w:rPr>
      </w:pPr>
      <w:r w:rsidRPr="00435059">
        <w:rPr>
          <w:rFonts w:ascii="Arial" w:hAnsi="Arial" w:cs="Arial"/>
          <w:sz w:val="22"/>
          <w:szCs w:val="22"/>
        </w:rPr>
        <w:t xml:space="preserve">Responders.  Emergency personnel responding to a terrorist incident must be protected from the various hazards that a terrorist incident can produce.  These include:  blast effects, penetrating and fragmenting weapons, fire, asphyxiation, hazardous chemicals, toxic substances, radioactive materials, and disease-causing material.  See the discussion of threat weapons and their effects in </w:t>
      </w:r>
      <w:r w:rsidRPr="000042FA">
        <w:rPr>
          <w:rFonts w:ascii="Arial" w:hAnsi="Arial" w:cs="Arial"/>
          <w:b/>
          <w:sz w:val="22"/>
          <w:szCs w:val="22"/>
        </w:rPr>
        <w:t>Appendix 2</w:t>
      </w:r>
      <w:r w:rsidRPr="00435059">
        <w:rPr>
          <w:rFonts w:ascii="Arial" w:hAnsi="Arial" w:cs="Arial"/>
          <w:sz w:val="22"/>
          <w:szCs w:val="22"/>
        </w:rPr>
        <w:t>.  Though the type of protection required varies depending on the hazard, there are three basic principles of protection that apply to all hazards: time, distance, and shielding</w:t>
      </w:r>
      <w:r w:rsidRPr="00435059">
        <w:rPr>
          <w:sz w:val="24"/>
          <w:szCs w:val="24"/>
        </w:rPr>
        <w:t>.</w:t>
      </w:r>
    </w:p>
    <w:p w:rsidR="001D5DF9" w:rsidRPr="00435059" w:rsidRDefault="001D5DF9">
      <w:pPr>
        <w:tabs>
          <w:tab w:val="left" w:pos="-720"/>
        </w:tabs>
        <w:suppressAutoHyphens/>
        <w:jc w:val="both"/>
        <w:rPr>
          <w:sz w:val="24"/>
          <w:szCs w:val="24"/>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 xml:space="preserve">Time.  Emergency workers should spend the shortest time possible in the hazard area or exposed to the hazard.  Use techniques such as rapid entries to execute reconnaissance or rescue and rotate personnel in the hazard area. </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 xml:space="preserve">Distance.  Maximize the distance between hazards and emergency responders and the public.  For chemical, radiological, and explosive hazards, recommended isolation and protective action distances are included in the </w:t>
      </w:r>
      <w:r w:rsidRPr="00435059">
        <w:rPr>
          <w:rFonts w:ascii="Arial" w:hAnsi="Arial" w:cs="Arial"/>
          <w:i/>
          <w:iCs/>
          <w:sz w:val="22"/>
          <w:szCs w:val="22"/>
        </w:rPr>
        <w:t>Emergency Response Guidebook</w:t>
      </w:r>
      <w:r w:rsidRPr="00435059">
        <w:rPr>
          <w:rFonts w:ascii="Arial" w:hAnsi="Arial" w:cs="Arial"/>
          <w:sz w:val="22"/>
          <w:szCs w:val="22"/>
        </w:rPr>
        <w:t xml:space="preserve"> (ERG).</w:t>
      </w:r>
    </w:p>
    <w:p w:rsidR="001D5DF9" w:rsidRPr="00435059" w:rsidRDefault="001D5DF9">
      <w:pPr>
        <w:tabs>
          <w:tab w:val="left" w:pos="-720"/>
        </w:tabs>
        <w:suppressAutoHyphens/>
        <w:ind w:left="1080"/>
        <w:jc w:val="both"/>
        <w:rPr>
          <w:rFonts w:ascii="Arial" w:hAnsi="Arial" w:cs="Arial"/>
          <w:sz w:val="22"/>
          <w:szCs w:val="22"/>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Shielding.  Use appropriate shielding to address specific hazards.  Shielding can include vehicles, buildings, protective clothing, and personnel protective equipment.</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1"/>
          <w:numId w:val="78"/>
        </w:numPr>
        <w:tabs>
          <w:tab w:val="left" w:pos="-720"/>
        </w:tabs>
        <w:suppressAutoHyphens/>
        <w:jc w:val="both"/>
        <w:rPr>
          <w:rFonts w:ascii="Arial" w:hAnsi="Arial" w:cs="Arial"/>
          <w:sz w:val="22"/>
          <w:szCs w:val="22"/>
        </w:rPr>
      </w:pPr>
      <w:r w:rsidRPr="00435059">
        <w:rPr>
          <w:rFonts w:ascii="Arial" w:hAnsi="Arial" w:cs="Arial"/>
          <w:sz w:val="22"/>
          <w:szCs w:val="22"/>
        </w:rPr>
        <w:lastRenderedPageBreak/>
        <w:t>The Public.   Protective actions for the public must be selected and implemented based on the hazards present and appropriate instructions and information provided to the public through usual means of warning and public information.  Protective actions for the public may include:</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Evacuation.</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Shelter-in-place.</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Access control to deny entry into contaminated areas.</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Restrictions on the use of contaminated foodstuffs, normally imposed by the Texas Department of State Health Services (DSHS).</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Restrictions on the use of contaminated agricultural products before processing will normally be imposed by the Texas Department of Agriculture.  These are products destined for food use after processing.</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Restrictions on the use of contaminated public water supplies, normally imposed by the Texas Commission on Environmental Quality (TCEQ).</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2"/>
          <w:numId w:val="78"/>
        </w:numPr>
        <w:tabs>
          <w:tab w:val="left" w:pos="-720"/>
        </w:tabs>
        <w:suppressAutoHyphens/>
        <w:jc w:val="both"/>
        <w:rPr>
          <w:rFonts w:ascii="Arial" w:hAnsi="Arial" w:cs="Arial"/>
          <w:sz w:val="22"/>
          <w:szCs w:val="22"/>
        </w:rPr>
      </w:pPr>
      <w:r w:rsidRPr="00435059">
        <w:rPr>
          <w:rFonts w:ascii="Arial" w:hAnsi="Arial" w:cs="Arial"/>
          <w:sz w:val="22"/>
          <w:szCs w:val="22"/>
        </w:rPr>
        <w:t>For incidents involving biological agents, protective actions taken to prevent the spread of disease may include:</w:t>
      </w:r>
    </w:p>
    <w:p w:rsidR="001D5DF9" w:rsidRPr="00435059" w:rsidRDefault="001D5DF9">
      <w:pPr>
        <w:tabs>
          <w:tab w:val="left" w:pos="-720"/>
        </w:tabs>
        <w:suppressAutoHyphens/>
        <w:jc w:val="both"/>
        <w:rPr>
          <w:rFonts w:ascii="Arial" w:hAnsi="Arial" w:cs="Arial"/>
          <w:sz w:val="22"/>
          <w:szCs w:val="22"/>
        </w:rPr>
      </w:pPr>
    </w:p>
    <w:p w:rsidR="001D5DF9" w:rsidRPr="00435059" w:rsidRDefault="001D5DF9">
      <w:pPr>
        <w:numPr>
          <w:ilvl w:val="3"/>
          <w:numId w:val="93"/>
        </w:numPr>
        <w:tabs>
          <w:tab w:val="left" w:pos="-720"/>
        </w:tabs>
        <w:suppressAutoHyphens/>
        <w:jc w:val="both"/>
        <w:rPr>
          <w:rFonts w:ascii="Arial" w:hAnsi="Arial" w:cs="Arial"/>
          <w:sz w:val="22"/>
          <w:szCs w:val="22"/>
        </w:rPr>
      </w:pPr>
      <w:r w:rsidRPr="00435059">
        <w:rPr>
          <w:rFonts w:ascii="Arial" w:hAnsi="Arial" w:cs="Arial"/>
          <w:sz w:val="22"/>
          <w:szCs w:val="22"/>
        </w:rPr>
        <w:t>Isolation of diseased victims within medical facilities.</w:t>
      </w:r>
    </w:p>
    <w:p w:rsidR="001D5DF9" w:rsidRPr="00435059" w:rsidRDefault="001D5DF9">
      <w:pPr>
        <w:numPr>
          <w:ilvl w:val="3"/>
          <w:numId w:val="93"/>
        </w:numPr>
        <w:tabs>
          <w:tab w:val="left" w:pos="-720"/>
        </w:tabs>
        <w:suppressAutoHyphens/>
        <w:jc w:val="both"/>
        <w:rPr>
          <w:rFonts w:ascii="Arial" w:hAnsi="Arial" w:cs="Arial"/>
          <w:sz w:val="22"/>
          <w:szCs w:val="22"/>
        </w:rPr>
      </w:pPr>
      <w:r w:rsidRPr="00435059">
        <w:rPr>
          <w:rFonts w:ascii="Arial" w:hAnsi="Arial" w:cs="Arial"/>
          <w:sz w:val="22"/>
          <w:szCs w:val="22"/>
        </w:rPr>
        <w:t>Quarantines to restrict movement of people and livestock in specific geographic areas.</w:t>
      </w:r>
    </w:p>
    <w:p w:rsidR="001D5DF9" w:rsidRPr="00435059" w:rsidRDefault="001D5DF9">
      <w:pPr>
        <w:numPr>
          <w:ilvl w:val="3"/>
          <w:numId w:val="93"/>
        </w:numPr>
        <w:tabs>
          <w:tab w:val="left" w:pos="-720"/>
        </w:tabs>
        <w:suppressAutoHyphens/>
        <w:jc w:val="both"/>
        <w:rPr>
          <w:rFonts w:ascii="Arial" w:hAnsi="Arial" w:cs="Arial"/>
          <w:sz w:val="22"/>
          <w:szCs w:val="22"/>
        </w:rPr>
      </w:pPr>
      <w:r w:rsidRPr="00435059">
        <w:rPr>
          <w:rFonts w:ascii="Arial" w:hAnsi="Arial" w:cs="Arial"/>
          <w:sz w:val="22"/>
          <w:szCs w:val="22"/>
        </w:rPr>
        <w:t>Closure of schools and businesses.</w:t>
      </w:r>
    </w:p>
    <w:p w:rsidR="001D5DF9" w:rsidRPr="00435059" w:rsidRDefault="001D5DF9">
      <w:pPr>
        <w:numPr>
          <w:ilvl w:val="3"/>
          <w:numId w:val="93"/>
        </w:numPr>
        <w:tabs>
          <w:tab w:val="left" w:pos="-720"/>
        </w:tabs>
        <w:suppressAutoHyphens/>
        <w:jc w:val="both"/>
        <w:rPr>
          <w:rFonts w:ascii="Arial" w:hAnsi="Arial" w:cs="Arial"/>
          <w:sz w:val="22"/>
          <w:szCs w:val="22"/>
        </w:rPr>
      </w:pPr>
      <w:r w:rsidRPr="00435059">
        <w:rPr>
          <w:rFonts w:ascii="Arial" w:hAnsi="Arial" w:cs="Arial"/>
          <w:sz w:val="22"/>
          <w:szCs w:val="22"/>
        </w:rPr>
        <w:t>Restrictions on mass gatherings, such as sporting events.</w:t>
      </w:r>
    </w:p>
    <w:p w:rsidR="001D5DF9" w:rsidRPr="00435059" w:rsidRDefault="001D5DF9">
      <w:pPr>
        <w:tabs>
          <w:tab w:val="left" w:pos="-720"/>
        </w:tabs>
        <w:suppressAutoHyphens/>
        <w:ind w:left="1080"/>
        <w:jc w:val="both"/>
        <w:rPr>
          <w:rFonts w:ascii="Arial" w:hAnsi="Arial" w:cs="Arial"/>
          <w:sz w:val="22"/>
          <w:szCs w:val="22"/>
        </w:rPr>
      </w:pPr>
    </w:p>
    <w:p w:rsidR="001D5DF9" w:rsidRPr="00435059" w:rsidRDefault="001D5DF9">
      <w:pPr>
        <w:tabs>
          <w:tab w:val="left" w:pos="-720"/>
        </w:tabs>
        <w:suppressAutoHyphens/>
        <w:ind w:left="1080"/>
        <w:jc w:val="both"/>
        <w:rPr>
          <w:rFonts w:ascii="Arial" w:hAnsi="Arial" w:cs="Arial"/>
          <w:sz w:val="22"/>
          <w:szCs w:val="22"/>
        </w:rPr>
      </w:pPr>
      <w:r w:rsidRPr="00435059">
        <w:rPr>
          <w:rFonts w:ascii="Arial" w:hAnsi="Arial" w:cs="Arial"/>
          <w:sz w:val="22"/>
          <w:szCs w:val="22"/>
        </w:rPr>
        <w:t>Such measures are normally recommended and imposed by public health authorities.</w:t>
      </w:r>
    </w:p>
    <w:p w:rsidR="001D5DF9" w:rsidRPr="00435059" w:rsidRDefault="001D5DF9">
      <w:pPr>
        <w:pStyle w:val="Header"/>
        <w:tabs>
          <w:tab w:val="clear" w:pos="4320"/>
          <w:tab w:val="clear" w:pos="8640"/>
          <w:tab w:val="left" w:pos="-720"/>
        </w:tabs>
        <w:suppressAutoHyphens/>
        <w:jc w:val="both"/>
        <w:rPr>
          <w:rFonts w:ascii="Arial" w:hAnsi="Arial" w:cs="Arial"/>
        </w:rPr>
      </w:pPr>
    </w:p>
    <w:p w:rsidR="001D5DF9" w:rsidRPr="00435059" w:rsidRDefault="001D5DF9">
      <w:pPr>
        <w:numPr>
          <w:ilvl w:val="0"/>
          <w:numId w:val="78"/>
        </w:numPr>
        <w:jc w:val="both"/>
        <w:rPr>
          <w:rFonts w:ascii="Arial" w:hAnsi="Arial" w:cs="Arial"/>
          <w:sz w:val="22"/>
          <w:szCs w:val="22"/>
        </w:rPr>
      </w:pPr>
      <w:r w:rsidRPr="00435059">
        <w:rPr>
          <w:rFonts w:ascii="Arial" w:hAnsi="Arial" w:cs="Arial"/>
          <w:b/>
          <w:bCs/>
          <w:sz w:val="22"/>
          <w:szCs w:val="22"/>
        </w:rPr>
        <w:t>Requesting External Assistance</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1"/>
          <w:numId w:val="78"/>
        </w:numPr>
        <w:jc w:val="both"/>
        <w:rPr>
          <w:rFonts w:ascii="Arial" w:hAnsi="Arial" w:cs="Arial"/>
          <w:sz w:val="22"/>
          <w:szCs w:val="22"/>
        </w:rPr>
      </w:pPr>
      <w:r w:rsidRPr="00435059">
        <w:rPr>
          <w:rFonts w:ascii="Arial" w:hAnsi="Arial" w:cs="Arial"/>
          <w:sz w:val="22"/>
          <w:szCs w:val="22"/>
        </w:rPr>
        <w:t xml:space="preserve">Requests for state </w:t>
      </w:r>
      <w:r w:rsidR="000042FA">
        <w:rPr>
          <w:rFonts w:ascii="Arial" w:hAnsi="Arial" w:cs="Arial"/>
          <w:sz w:val="22"/>
          <w:szCs w:val="22"/>
        </w:rPr>
        <w:t xml:space="preserve">assistance will be made by the </w:t>
      </w:r>
      <w:r w:rsidRPr="00435059">
        <w:rPr>
          <w:rFonts w:ascii="Arial" w:hAnsi="Arial" w:cs="Arial"/>
          <w:sz w:val="22"/>
          <w:szCs w:val="22"/>
        </w:rPr>
        <w:t>County Judge</w:t>
      </w:r>
      <w:r w:rsidR="000042FA">
        <w:rPr>
          <w:rFonts w:ascii="Arial" w:hAnsi="Arial" w:cs="Arial"/>
          <w:sz w:val="22"/>
          <w:szCs w:val="22"/>
        </w:rPr>
        <w:t xml:space="preserve"> or </w:t>
      </w:r>
      <w:r w:rsidRPr="00435059">
        <w:rPr>
          <w:rFonts w:ascii="Arial" w:hAnsi="Arial" w:cs="Arial"/>
          <w:sz w:val="22"/>
          <w:szCs w:val="22"/>
        </w:rPr>
        <w:t xml:space="preserve">Mayor to the Disaster District Committee (DDC) Chairperson in </w:t>
      </w:r>
      <w:r w:rsidR="00EC01D0" w:rsidRPr="000042FA">
        <w:rPr>
          <w:rFonts w:ascii="Arial" w:hAnsi="Arial" w:cs="Arial"/>
          <w:b/>
          <w:sz w:val="22"/>
          <w:szCs w:val="22"/>
        </w:rPr>
        <w:t>Tyler</w:t>
      </w:r>
      <w:r w:rsidR="00EC01D0" w:rsidRPr="00435059">
        <w:rPr>
          <w:rFonts w:ascii="Arial" w:hAnsi="Arial" w:cs="Arial"/>
          <w:sz w:val="22"/>
          <w:szCs w:val="22"/>
        </w:rPr>
        <w:t>, TX</w:t>
      </w:r>
      <w:r w:rsidRPr="00435059">
        <w:rPr>
          <w:rFonts w:ascii="Arial" w:hAnsi="Arial" w:cs="Arial"/>
          <w:sz w:val="22"/>
          <w:szCs w:val="22"/>
        </w:rPr>
        <w:t>.  If a request for assistance cannot be satisfied with resources available in the District, it will be forwarded to the State Operations Center (SOC) for action.  If state resources cannot satisfy the request, the State will request assistance from the federal government or other states.</w:t>
      </w:r>
    </w:p>
    <w:p w:rsidR="001D5DF9" w:rsidRPr="00435059" w:rsidRDefault="001D5DF9">
      <w:pPr>
        <w:jc w:val="both"/>
        <w:rPr>
          <w:rFonts w:ascii="Arial" w:hAnsi="Arial" w:cs="Arial"/>
          <w:sz w:val="22"/>
          <w:szCs w:val="22"/>
        </w:rPr>
      </w:pPr>
    </w:p>
    <w:p w:rsidR="001D5DF9" w:rsidRPr="00435059" w:rsidRDefault="001D5DF9">
      <w:pPr>
        <w:numPr>
          <w:ilvl w:val="1"/>
          <w:numId w:val="78"/>
        </w:numPr>
        <w:jc w:val="both"/>
        <w:rPr>
          <w:rFonts w:ascii="Arial" w:hAnsi="Arial" w:cs="Arial"/>
          <w:sz w:val="22"/>
          <w:szCs w:val="22"/>
        </w:rPr>
      </w:pPr>
      <w:r w:rsidRPr="00435059">
        <w:rPr>
          <w:rFonts w:ascii="Arial" w:hAnsi="Arial" w:cs="Arial"/>
          <w:sz w:val="22"/>
          <w:szCs w:val="22"/>
        </w:rPr>
        <w:t>Depending on the</w:t>
      </w:r>
      <w:r w:rsidR="000042FA">
        <w:rPr>
          <w:rFonts w:ascii="Arial" w:hAnsi="Arial" w:cs="Arial"/>
          <w:sz w:val="22"/>
          <w:szCs w:val="22"/>
        </w:rPr>
        <w:t xml:space="preserve"> severity of the incident, the </w:t>
      </w:r>
      <w:r w:rsidRPr="00435059">
        <w:rPr>
          <w:rFonts w:ascii="Arial" w:hAnsi="Arial" w:cs="Arial"/>
          <w:sz w:val="22"/>
          <w:szCs w:val="22"/>
        </w:rPr>
        <w:t>County Judge</w:t>
      </w:r>
      <w:r w:rsidR="000042FA">
        <w:rPr>
          <w:rFonts w:ascii="Arial" w:hAnsi="Arial" w:cs="Arial"/>
          <w:sz w:val="22"/>
          <w:szCs w:val="22"/>
        </w:rPr>
        <w:t xml:space="preserve"> or </w:t>
      </w:r>
      <w:r w:rsidRPr="00435059">
        <w:rPr>
          <w:rFonts w:ascii="Arial" w:hAnsi="Arial" w:cs="Arial"/>
          <w:sz w:val="22"/>
          <w:szCs w:val="22"/>
        </w:rPr>
        <w:t xml:space="preserve">Mayor may issue a local disaster declaration and request assistance from the Governor.  The Governor may declare a State of Disaster for the local area and request the President issue an emergency or disaster declaration for the local area.  The National Response </w:t>
      </w:r>
      <w:r w:rsidR="00134B20" w:rsidRPr="00435059">
        <w:rPr>
          <w:rFonts w:ascii="Arial" w:hAnsi="Arial" w:cs="Arial"/>
          <w:sz w:val="22"/>
          <w:szCs w:val="22"/>
        </w:rPr>
        <w:t>Framework</w:t>
      </w:r>
      <w:r w:rsidRPr="00435059">
        <w:rPr>
          <w:rFonts w:ascii="Arial" w:hAnsi="Arial" w:cs="Arial"/>
          <w:sz w:val="22"/>
          <w:szCs w:val="22"/>
        </w:rPr>
        <w:t xml:space="preserve"> (NR</w:t>
      </w:r>
      <w:r w:rsidR="00134B20" w:rsidRPr="00435059">
        <w:rPr>
          <w:rFonts w:ascii="Arial" w:hAnsi="Arial" w:cs="Arial"/>
          <w:sz w:val="22"/>
          <w:szCs w:val="22"/>
        </w:rPr>
        <w:t>F</w:t>
      </w:r>
      <w:r w:rsidRPr="00435059">
        <w:rPr>
          <w:rFonts w:ascii="Arial" w:hAnsi="Arial" w:cs="Arial"/>
          <w:sz w:val="22"/>
          <w:szCs w:val="22"/>
        </w:rPr>
        <w:t>) describes the functions of the responding federal agencies for various response and recovery functions.  The Nuclear/Radiological Incident Annex of the NR</w:t>
      </w:r>
      <w:r w:rsidR="00134B20" w:rsidRPr="00435059">
        <w:rPr>
          <w:rFonts w:ascii="Arial" w:hAnsi="Arial" w:cs="Arial"/>
          <w:sz w:val="22"/>
          <w:szCs w:val="22"/>
        </w:rPr>
        <w:t>F</w:t>
      </w:r>
      <w:r w:rsidRPr="00435059">
        <w:rPr>
          <w:rFonts w:ascii="Arial" w:hAnsi="Arial" w:cs="Arial"/>
          <w:sz w:val="22"/>
          <w:szCs w:val="22"/>
        </w:rPr>
        <w:t xml:space="preserve"> addresses the federal response for incidents involving radiological materials.</w:t>
      </w:r>
    </w:p>
    <w:p w:rsidR="001D5DF9" w:rsidRDefault="001D5DF9">
      <w:pPr>
        <w:jc w:val="both"/>
        <w:rPr>
          <w:rFonts w:ascii="Arial" w:hAnsi="Arial" w:cs="Arial"/>
          <w:sz w:val="22"/>
          <w:szCs w:val="22"/>
        </w:rPr>
      </w:pPr>
    </w:p>
    <w:p w:rsidR="000042FA" w:rsidRPr="00435059" w:rsidRDefault="000042FA">
      <w:pPr>
        <w:jc w:val="both"/>
        <w:rPr>
          <w:rFonts w:ascii="Arial" w:hAnsi="Arial" w:cs="Arial"/>
          <w:sz w:val="22"/>
          <w:szCs w:val="22"/>
        </w:rPr>
      </w:pPr>
    </w:p>
    <w:p w:rsidR="001D5DF9" w:rsidRPr="00435059" w:rsidRDefault="001D5DF9">
      <w:pPr>
        <w:pStyle w:val="Heading8"/>
        <w:numPr>
          <w:ilvl w:val="0"/>
          <w:numId w:val="78"/>
        </w:numPr>
        <w:jc w:val="both"/>
      </w:pPr>
      <w:r w:rsidRPr="00435059">
        <w:lastRenderedPageBreak/>
        <w:t>Coordination of Local Medical Response to Biological Weapons Incidents</w:t>
      </w:r>
    </w:p>
    <w:p w:rsidR="001D5DF9" w:rsidRPr="00435059" w:rsidRDefault="001D5DF9">
      <w:pPr>
        <w:jc w:val="both"/>
        <w:rPr>
          <w:rFonts w:ascii="Arial" w:hAnsi="Arial" w:cs="Arial"/>
          <w:b/>
          <w:bCs/>
          <w:sz w:val="22"/>
          <w:szCs w:val="22"/>
        </w:rPr>
      </w:pPr>
    </w:p>
    <w:p w:rsidR="001D5DF9" w:rsidRPr="00435059" w:rsidRDefault="001D5DF9">
      <w:pPr>
        <w:ind w:left="360"/>
        <w:jc w:val="both"/>
        <w:rPr>
          <w:rFonts w:ascii="Arial" w:hAnsi="Arial" w:cs="Arial"/>
          <w:sz w:val="22"/>
          <w:szCs w:val="22"/>
        </w:rPr>
      </w:pPr>
      <w:r w:rsidRPr="00435059">
        <w:rPr>
          <w:rFonts w:ascii="Arial" w:hAnsi="Arial" w:cs="Arial"/>
          <w:sz w:val="22"/>
          <w:szCs w:val="22"/>
        </w:rPr>
        <w:t>As the medical response to an incident involving biological agents must include the local medical community as a group, the local and state health departments and federal health agencies directing the response should undertake to coordinate the efforts of local medical providers to ensure that a consistent approach to health issues is taken.  Hence, concise information on the threat, recommendations on what should be done to combat it, and instructions on handling victims must be provided to all hospitals, clinics, nursing homes, home health care agencies, individual physicians, pharmacies, school nursing staffs, and other medical providers.   The local health department or state public health region field office, that are normally most familiar with community health providers, will typically take the lead in coordinating the local medical response.  They may request assistance from local professional organizations in providing information to all members of the local medical community.</w:t>
      </w:r>
    </w:p>
    <w:p w:rsidR="001D5DF9" w:rsidRPr="00435059" w:rsidRDefault="001D5DF9">
      <w:pPr>
        <w:jc w:val="both"/>
        <w:rPr>
          <w:rFonts w:ascii="Arial" w:hAnsi="Arial" w:cs="Arial"/>
          <w:sz w:val="22"/>
          <w:szCs w:val="22"/>
        </w:rPr>
      </w:pPr>
    </w:p>
    <w:p w:rsidR="001D5DF9" w:rsidRPr="00435059" w:rsidRDefault="001D5DF9">
      <w:pPr>
        <w:pStyle w:val="Heading8"/>
        <w:numPr>
          <w:ilvl w:val="0"/>
          <w:numId w:val="78"/>
        </w:numPr>
        <w:jc w:val="both"/>
      </w:pPr>
      <w:r w:rsidRPr="00435059">
        <w:t>Activities by Phases of Emergency Management</w:t>
      </w:r>
    </w:p>
    <w:p w:rsidR="001D5DF9" w:rsidRPr="00435059" w:rsidRDefault="001D5DF9">
      <w:pPr>
        <w:ind w:left="720"/>
        <w:jc w:val="both"/>
        <w:rPr>
          <w:rFonts w:ascii="Arial" w:hAnsi="Arial" w:cs="Arial"/>
          <w:sz w:val="22"/>
          <w:szCs w:val="22"/>
        </w:rPr>
      </w:pPr>
    </w:p>
    <w:p w:rsidR="001D5DF9" w:rsidRPr="00435059" w:rsidRDefault="001D5DF9">
      <w:pPr>
        <w:pStyle w:val="Heading8"/>
        <w:numPr>
          <w:ilvl w:val="1"/>
          <w:numId w:val="40"/>
        </w:numPr>
        <w:jc w:val="both"/>
        <w:rPr>
          <w:b w:val="0"/>
          <w:bCs w:val="0"/>
        </w:rPr>
      </w:pPr>
      <w:r w:rsidRPr="00435059">
        <w:rPr>
          <w:b w:val="0"/>
          <w:bCs w:val="0"/>
        </w:rPr>
        <w:t>Mitigation</w:t>
      </w:r>
    </w:p>
    <w:p w:rsidR="001D5DF9" w:rsidRPr="00435059" w:rsidRDefault="001D5DF9">
      <w:pPr>
        <w:jc w:val="both"/>
      </w:pPr>
    </w:p>
    <w:p w:rsidR="001D5DF9" w:rsidRPr="00435059" w:rsidRDefault="001D5DF9">
      <w:pPr>
        <w:ind w:left="720"/>
        <w:jc w:val="both"/>
        <w:rPr>
          <w:rFonts w:ascii="Arial" w:hAnsi="Arial" w:cs="Arial"/>
          <w:sz w:val="22"/>
          <w:szCs w:val="22"/>
        </w:rPr>
      </w:pPr>
      <w:r w:rsidRPr="00435059">
        <w:rPr>
          <w:rFonts w:ascii="Arial" w:hAnsi="Arial" w:cs="Arial"/>
          <w:sz w:val="22"/>
          <w:szCs w:val="22"/>
        </w:rPr>
        <w:t>Carry out anti-terrorist activities, including:</w:t>
      </w:r>
    </w:p>
    <w:p w:rsidR="001D5DF9" w:rsidRPr="00435059" w:rsidRDefault="001D5DF9">
      <w:pPr>
        <w:ind w:left="720"/>
        <w:jc w:val="both"/>
        <w:rPr>
          <w:rFonts w:ascii="Arial" w:hAnsi="Arial" w:cs="Arial"/>
          <w:sz w:val="22"/>
          <w:szCs w:val="22"/>
          <w:u w:val="single"/>
        </w:rPr>
      </w:pPr>
    </w:p>
    <w:p w:rsidR="001D5DF9" w:rsidRPr="00435059" w:rsidRDefault="001D5DF9">
      <w:pPr>
        <w:pStyle w:val="Heading8"/>
        <w:numPr>
          <w:ilvl w:val="2"/>
          <w:numId w:val="40"/>
        </w:numPr>
        <w:jc w:val="both"/>
        <w:rPr>
          <w:b w:val="0"/>
          <w:bCs w:val="0"/>
        </w:rPr>
      </w:pPr>
      <w:r w:rsidRPr="00435059">
        <w:rPr>
          <w:b w:val="0"/>
          <w:bCs w:val="0"/>
        </w:rPr>
        <w:t>Identify potential terrorist targets and determine their vulnerability.  For targets which may produce hazardous effects if attacked, determine the population and special facilities at risk.</w:t>
      </w:r>
    </w:p>
    <w:p w:rsidR="001D5DF9" w:rsidRPr="00435059" w:rsidRDefault="001D5DF9">
      <w:pPr>
        <w:jc w:val="both"/>
      </w:pPr>
    </w:p>
    <w:p w:rsidR="001D5DF9" w:rsidRPr="00435059" w:rsidRDefault="001D5DF9">
      <w:pPr>
        <w:numPr>
          <w:ilvl w:val="2"/>
          <w:numId w:val="21"/>
        </w:numPr>
        <w:jc w:val="both"/>
      </w:pPr>
      <w:r w:rsidRPr="00435059">
        <w:rPr>
          <w:rFonts w:ascii="Arial" w:hAnsi="Arial" w:cs="Arial"/>
          <w:sz w:val="22"/>
          <w:szCs w:val="22"/>
        </w:rPr>
        <w:t>Conduct investigations and criminal intelligence operations to develop information on the composition, capabilities, and intentions of potential terrorist groups.</w:t>
      </w:r>
    </w:p>
    <w:p w:rsidR="001D5DF9" w:rsidRPr="00435059" w:rsidRDefault="001D5DF9">
      <w:pPr>
        <w:ind w:left="720"/>
        <w:jc w:val="both"/>
      </w:pPr>
    </w:p>
    <w:p w:rsidR="001D5DF9" w:rsidRPr="00435059" w:rsidRDefault="001D5DF9">
      <w:pPr>
        <w:pStyle w:val="Heading8"/>
        <w:numPr>
          <w:ilvl w:val="2"/>
          <w:numId w:val="22"/>
        </w:numPr>
        <w:jc w:val="both"/>
        <w:rPr>
          <w:b w:val="0"/>
          <w:bCs w:val="0"/>
        </w:rPr>
      </w:pPr>
      <w:r w:rsidRPr="00435059">
        <w:rPr>
          <w:b w:val="0"/>
          <w:bCs w:val="0"/>
        </w:rPr>
        <w:t>Develop and implement security programs for public facilities that are potential targets.  Recommend such programs to private property owners.</w:t>
      </w:r>
    </w:p>
    <w:p w:rsidR="001D5DF9" w:rsidRPr="00435059" w:rsidRDefault="001D5DF9">
      <w:pPr>
        <w:ind w:left="1440"/>
        <w:jc w:val="both"/>
        <w:rPr>
          <w:rFonts w:ascii="Arial" w:hAnsi="Arial" w:cs="Arial"/>
          <w:sz w:val="22"/>
          <w:szCs w:val="22"/>
        </w:rPr>
      </w:pPr>
    </w:p>
    <w:p w:rsidR="001D5DF9" w:rsidRPr="00435059" w:rsidRDefault="001D5DF9">
      <w:pPr>
        <w:pStyle w:val="Heading8"/>
        <w:numPr>
          <w:ilvl w:val="2"/>
          <w:numId w:val="22"/>
        </w:numPr>
        <w:jc w:val="both"/>
        <w:rPr>
          <w:b w:val="0"/>
          <w:bCs w:val="0"/>
        </w:rPr>
      </w:pPr>
      <w:r w:rsidRPr="00435059">
        <w:rPr>
          <w:b w:val="0"/>
          <w:bCs w:val="0"/>
        </w:rPr>
        <w:t>Implement passive facility protection programs to reduce the vulnerability of new and existing government-owned facilities believed to be potential targets.  Recommend such programs to private property owners.</w:t>
      </w:r>
    </w:p>
    <w:p w:rsidR="001D5DF9" w:rsidRPr="00435059" w:rsidRDefault="001D5DF9">
      <w:pPr>
        <w:jc w:val="both"/>
      </w:pPr>
    </w:p>
    <w:p w:rsidR="001D5DF9" w:rsidRPr="00435059" w:rsidRDefault="001D5DF9">
      <w:pPr>
        <w:pStyle w:val="Heading8"/>
        <w:numPr>
          <w:ilvl w:val="2"/>
          <w:numId w:val="22"/>
        </w:numPr>
        <w:jc w:val="both"/>
        <w:rPr>
          <w:b w:val="0"/>
          <w:bCs w:val="0"/>
        </w:rPr>
      </w:pPr>
      <w:r w:rsidRPr="00435059">
        <w:rPr>
          <w:b w:val="0"/>
          <w:bCs w:val="0"/>
        </w:rPr>
        <w:t>Encourage all local medical facilities to participate in mass casualty exercises and stock specialized pharmaceuticals, such as chemical agent antidotes.</w:t>
      </w:r>
    </w:p>
    <w:p w:rsidR="001D5DF9" w:rsidRPr="00435059" w:rsidRDefault="001D5DF9"/>
    <w:p w:rsidR="001D5DF9" w:rsidRPr="00435059" w:rsidRDefault="001D5DF9">
      <w:pPr>
        <w:numPr>
          <w:ilvl w:val="2"/>
          <w:numId w:val="22"/>
        </w:numPr>
        <w:tabs>
          <w:tab w:val="left" w:pos="1170"/>
        </w:tabs>
        <w:jc w:val="both"/>
        <w:rPr>
          <w:rFonts w:ascii="Arial" w:hAnsi="Arial" w:cs="Arial"/>
          <w:sz w:val="22"/>
          <w:szCs w:val="22"/>
        </w:rPr>
      </w:pPr>
      <w:r w:rsidRPr="00435059">
        <w:rPr>
          <w:rFonts w:ascii="Arial" w:hAnsi="Arial" w:cs="Arial"/>
          <w:sz w:val="22"/>
          <w:szCs w:val="22"/>
        </w:rPr>
        <w:t xml:space="preserve">Encourage the reporting of suspicious activity to local law enforcement or the Texas Fusion Center (TFC).  The TFC is under the command of the Criminal Intelligence Service (CIS), Criminal Law Enforcement Division of DPS.  DPS is the primary State agency responsible for collecting, analyzing, and disseminating criminal intelligence information related to possible terrorist activity.  The TFC operates 24-hours a day to receive and respond to reports from the public, local, state, and federal law enforcement agencies.  The TFC is staffed by CIS commissioned officers and analysts from the CIS and federal agencies.  When warranted, the TFC disseminates actionable intelligence and investigative leads to local law enforcement.          </w:t>
      </w:r>
    </w:p>
    <w:p w:rsidR="001D5DF9" w:rsidRDefault="001D5DF9">
      <w:pPr>
        <w:tabs>
          <w:tab w:val="left" w:pos="1170"/>
        </w:tabs>
        <w:jc w:val="both"/>
        <w:rPr>
          <w:rFonts w:ascii="Arial" w:hAnsi="Arial" w:cs="Arial"/>
          <w:sz w:val="22"/>
          <w:szCs w:val="22"/>
        </w:rPr>
      </w:pPr>
    </w:p>
    <w:p w:rsidR="000042FA" w:rsidRDefault="000042FA">
      <w:pPr>
        <w:tabs>
          <w:tab w:val="left" w:pos="1170"/>
        </w:tabs>
        <w:jc w:val="both"/>
        <w:rPr>
          <w:rFonts w:ascii="Arial" w:hAnsi="Arial" w:cs="Arial"/>
          <w:sz w:val="22"/>
          <w:szCs w:val="22"/>
        </w:rPr>
      </w:pPr>
    </w:p>
    <w:p w:rsidR="000042FA" w:rsidRPr="00435059" w:rsidRDefault="000042FA">
      <w:pPr>
        <w:tabs>
          <w:tab w:val="left" w:pos="1170"/>
        </w:tabs>
        <w:jc w:val="both"/>
        <w:rPr>
          <w:rFonts w:ascii="Arial" w:hAnsi="Arial" w:cs="Arial"/>
          <w:sz w:val="22"/>
          <w:szCs w:val="22"/>
        </w:rPr>
      </w:pPr>
    </w:p>
    <w:p w:rsidR="001D5DF9" w:rsidRPr="00435059" w:rsidRDefault="001D5DF9">
      <w:pPr>
        <w:pStyle w:val="Heading8"/>
        <w:numPr>
          <w:ilvl w:val="1"/>
          <w:numId w:val="22"/>
        </w:numPr>
        <w:jc w:val="both"/>
        <w:rPr>
          <w:b w:val="0"/>
          <w:bCs w:val="0"/>
        </w:rPr>
      </w:pPr>
      <w:r w:rsidRPr="00435059">
        <w:rPr>
          <w:b w:val="0"/>
          <w:bCs w:val="0"/>
        </w:rPr>
        <w:lastRenderedPageBreak/>
        <w:t>Preparedness</w:t>
      </w:r>
    </w:p>
    <w:p w:rsidR="001D5DF9" w:rsidRPr="00435059" w:rsidRDefault="001D5DF9">
      <w:pPr>
        <w:ind w:left="1440"/>
        <w:jc w:val="both"/>
        <w:rPr>
          <w:rFonts w:ascii="Arial" w:hAnsi="Arial" w:cs="Arial"/>
          <w:sz w:val="22"/>
          <w:szCs w:val="22"/>
        </w:rPr>
      </w:pPr>
    </w:p>
    <w:p w:rsidR="001D5DF9" w:rsidRPr="00435059" w:rsidRDefault="001D5DF9">
      <w:pPr>
        <w:pStyle w:val="Heading8"/>
        <w:numPr>
          <w:ilvl w:val="2"/>
          <w:numId w:val="9"/>
        </w:numPr>
        <w:jc w:val="both"/>
        <w:rPr>
          <w:b w:val="0"/>
          <w:bCs w:val="0"/>
        </w:rPr>
      </w:pPr>
      <w:r w:rsidRPr="00435059">
        <w:rPr>
          <w:b w:val="0"/>
          <w:bCs w:val="0"/>
        </w:rPr>
        <w:t>Conduct or arrange terrorism awareness training and periodic refresher training for law enforcement, fire service, and EMS personnel and for emergency management staff.  Conduct training for other agencies such as public works, utilities, and hospitals.</w:t>
      </w:r>
    </w:p>
    <w:p w:rsidR="001D5DF9" w:rsidRPr="00435059" w:rsidRDefault="001D5DF9">
      <w:pPr>
        <w:ind w:left="720"/>
        <w:jc w:val="both"/>
        <w:rPr>
          <w:rFonts w:ascii="Arial" w:hAnsi="Arial" w:cs="Arial"/>
          <w:sz w:val="22"/>
          <w:szCs w:val="22"/>
        </w:rPr>
      </w:pPr>
    </w:p>
    <w:p w:rsidR="001D5DF9" w:rsidRPr="00435059" w:rsidRDefault="001D5DF9">
      <w:pPr>
        <w:pStyle w:val="Heading8"/>
        <w:numPr>
          <w:ilvl w:val="2"/>
          <w:numId w:val="9"/>
        </w:numPr>
        <w:jc w:val="both"/>
        <w:rPr>
          <w:b w:val="0"/>
          <w:bCs w:val="0"/>
        </w:rPr>
      </w:pPr>
      <w:r w:rsidRPr="00435059">
        <w:rPr>
          <w:b w:val="0"/>
          <w:bCs w:val="0"/>
        </w:rPr>
        <w:t xml:space="preserve">Develop emergency communications procedures that </w:t>
      </w:r>
      <w:proofErr w:type="gramStart"/>
      <w:r w:rsidRPr="00435059">
        <w:rPr>
          <w:b w:val="0"/>
          <w:bCs w:val="0"/>
        </w:rPr>
        <w:t>take into account</w:t>
      </w:r>
      <w:proofErr w:type="gramEnd"/>
      <w:r w:rsidRPr="00435059">
        <w:rPr>
          <w:b w:val="0"/>
          <w:bCs w:val="0"/>
        </w:rPr>
        <w:t xml:space="preserve"> the communications monitoring capabilities of some terrorist groups.</w:t>
      </w:r>
    </w:p>
    <w:p w:rsidR="001D5DF9" w:rsidRPr="00435059" w:rsidRDefault="001D5DF9">
      <w:pPr>
        <w:ind w:left="1080"/>
        <w:jc w:val="both"/>
        <w:rPr>
          <w:rFonts w:ascii="Arial" w:hAnsi="Arial" w:cs="Arial"/>
          <w:sz w:val="22"/>
          <w:szCs w:val="22"/>
        </w:rPr>
      </w:pPr>
    </w:p>
    <w:p w:rsidR="001D5DF9" w:rsidRPr="00435059" w:rsidRDefault="001D5DF9">
      <w:pPr>
        <w:pStyle w:val="Heading8"/>
        <w:numPr>
          <w:ilvl w:val="2"/>
          <w:numId w:val="9"/>
        </w:numPr>
        <w:jc w:val="both"/>
        <w:rPr>
          <w:b w:val="0"/>
          <w:bCs w:val="0"/>
        </w:rPr>
      </w:pPr>
      <w:r w:rsidRPr="00435059">
        <w:rPr>
          <w:b w:val="0"/>
          <w:bCs w:val="0"/>
        </w:rPr>
        <w:t>Maintain terrorist profile information on groups suspected of being active in the local area.</w:t>
      </w:r>
    </w:p>
    <w:p w:rsidR="001D5DF9" w:rsidRPr="00435059" w:rsidRDefault="001D5DF9">
      <w:pPr>
        <w:pStyle w:val="Heading8"/>
        <w:numPr>
          <w:ilvl w:val="0"/>
          <w:numId w:val="0"/>
        </w:numPr>
        <w:jc w:val="both"/>
        <w:rPr>
          <w:b w:val="0"/>
          <w:bCs w:val="0"/>
        </w:rPr>
      </w:pPr>
      <w:r w:rsidRPr="00435059">
        <w:rPr>
          <w:b w:val="0"/>
          <w:bCs w:val="0"/>
        </w:rPr>
        <w:t xml:space="preserve"> </w:t>
      </w:r>
    </w:p>
    <w:p w:rsidR="001D5DF9" w:rsidRPr="00435059" w:rsidRDefault="001D5DF9">
      <w:pPr>
        <w:pStyle w:val="Heading8"/>
        <w:numPr>
          <w:ilvl w:val="2"/>
          <w:numId w:val="9"/>
        </w:numPr>
        <w:jc w:val="both"/>
        <w:rPr>
          <w:b w:val="0"/>
          <w:bCs w:val="0"/>
        </w:rPr>
      </w:pPr>
      <w:r w:rsidRPr="00435059">
        <w:rPr>
          <w:b w:val="0"/>
          <w:bCs w:val="0"/>
        </w:rPr>
        <w:t>Establish appropriate mutual aid agreements.</w:t>
      </w:r>
    </w:p>
    <w:p w:rsidR="001D5DF9" w:rsidRPr="00435059" w:rsidRDefault="001D5DF9">
      <w:pPr>
        <w:ind w:left="1080"/>
        <w:jc w:val="both"/>
        <w:rPr>
          <w:rFonts w:ascii="Arial" w:hAnsi="Arial" w:cs="Arial"/>
          <w:sz w:val="22"/>
          <w:szCs w:val="22"/>
        </w:rPr>
      </w:pPr>
    </w:p>
    <w:p w:rsidR="001D5DF9" w:rsidRPr="00435059" w:rsidRDefault="001D5DF9">
      <w:pPr>
        <w:pStyle w:val="Heading8"/>
        <w:numPr>
          <w:ilvl w:val="2"/>
          <w:numId w:val="9"/>
        </w:numPr>
        <w:jc w:val="both"/>
        <w:rPr>
          <w:b w:val="0"/>
          <w:bCs w:val="0"/>
        </w:rPr>
      </w:pPr>
      <w:r w:rsidRPr="00435059">
        <w:rPr>
          <w:b w:val="0"/>
          <w:bCs w:val="0"/>
        </w:rPr>
        <w:t>Conduct drills and exercise to test plans, procedures, and training.</w:t>
      </w:r>
    </w:p>
    <w:p w:rsidR="001D5DF9" w:rsidRPr="00435059" w:rsidRDefault="001D5DF9">
      <w:pPr>
        <w:ind w:left="720"/>
        <w:jc w:val="both"/>
        <w:rPr>
          <w:rFonts w:ascii="Arial" w:hAnsi="Arial" w:cs="Arial"/>
          <w:sz w:val="22"/>
          <w:szCs w:val="22"/>
        </w:rPr>
      </w:pPr>
    </w:p>
    <w:p w:rsidR="001D5DF9" w:rsidRPr="00435059" w:rsidRDefault="001D5DF9">
      <w:pPr>
        <w:pStyle w:val="Heading8"/>
        <w:numPr>
          <w:ilvl w:val="2"/>
          <w:numId w:val="9"/>
        </w:numPr>
        <w:jc w:val="both"/>
        <w:rPr>
          <w:b w:val="0"/>
          <w:bCs w:val="0"/>
        </w:rPr>
      </w:pPr>
      <w:r w:rsidRPr="00435059">
        <w:rPr>
          <w:b w:val="0"/>
          <w:bCs w:val="0"/>
        </w:rPr>
        <w:t>Conduct awareness programs for businesses that handle inventories of potential weapon making materials and chemicals and ask for their cooperation in reporting suspicious activities.</w:t>
      </w:r>
    </w:p>
    <w:p w:rsidR="001D5DF9" w:rsidRPr="00435059" w:rsidRDefault="001D5DF9">
      <w:pPr>
        <w:pStyle w:val="Heading8"/>
        <w:numPr>
          <w:ilvl w:val="0"/>
          <w:numId w:val="0"/>
        </w:numPr>
        <w:jc w:val="both"/>
        <w:rPr>
          <w:b w:val="0"/>
          <w:bCs w:val="0"/>
        </w:rPr>
      </w:pPr>
    </w:p>
    <w:p w:rsidR="001D5DF9" w:rsidRPr="00435059" w:rsidRDefault="001D5DF9">
      <w:pPr>
        <w:pStyle w:val="Heading8"/>
        <w:numPr>
          <w:ilvl w:val="2"/>
          <w:numId w:val="9"/>
        </w:numPr>
        <w:jc w:val="both"/>
        <w:rPr>
          <w:b w:val="0"/>
          <w:bCs w:val="0"/>
        </w:rPr>
      </w:pPr>
      <w:r w:rsidRPr="00435059">
        <w:rPr>
          <w:b w:val="0"/>
          <w:bCs w:val="0"/>
        </w:rPr>
        <w:t>If potential terrorist groups appear to be expanding their activities, consider appropriate increased readiness actions.</w:t>
      </w:r>
    </w:p>
    <w:p w:rsidR="001D5DF9" w:rsidRPr="00435059" w:rsidRDefault="001D5DF9">
      <w:pPr>
        <w:jc w:val="both"/>
      </w:pPr>
    </w:p>
    <w:p w:rsidR="001D5DF9" w:rsidRPr="00435059" w:rsidRDefault="001D5DF9">
      <w:pPr>
        <w:numPr>
          <w:ilvl w:val="1"/>
          <w:numId w:val="9"/>
        </w:numPr>
        <w:jc w:val="both"/>
        <w:rPr>
          <w:rFonts w:ascii="Arial" w:hAnsi="Arial" w:cs="Arial"/>
          <w:sz w:val="22"/>
          <w:szCs w:val="22"/>
        </w:rPr>
      </w:pPr>
      <w:r w:rsidRPr="00435059">
        <w:rPr>
          <w:rFonts w:ascii="Arial" w:hAnsi="Arial" w:cs="Arial"/>
          <w:sz w:val="22"/>
          <w:szCs w:val="22"/>
        </w:rPr>
        <w:t>Response</w:t>
      </w:r>
    </w:p>
    <w:p w:rsidR="001D5DF9" w:rsidRPr="00435059" w:rsidRDefault="001D5DF9">
      <w:pPr>
        <w:jc w:val="both"/>
        <w:rPr>
          <w:rFonts w:ascii="Arial" w:hAnsi="Arial" w:cs="Arial"/>
          <w:sz w:val="22"/>
          <w:szCs w:val="22"/>
        </w:rPr>
      </w:pPr>
    </w:p>
    <w:p w:rsidR="001D5DF9" w:rsidRPr="00435059" w:rsidRDefault="001D5DF9">
      <w:pPr>
        <w:ind w:left="720"/>
        <w:jc w:val="both"/>
        <w:rPr>
          <w:rFonts w:ascii="Arial" w:hAnsi="Arial" w:cs="Arial"/>
          <w:sz w:val="22"/>
          <w:szCs w:val="22"/>
        </w:rPr>
      </w:pPr>
      <w:r w:rsidRPr="00435059">
        <w:rPr>
          <w:rFonts w:ascii="Arial" w:hAnsi="Arial" w:cs="Arial"/>
          <w:sz w:val="22"/>
          <w:szCs w:val="22"/>
        </w:rPr>
        <w:t xml:space="preserve">See the Terrorist Incident Response Checklist in </w:t>
      </w:r>
      <w:r w:rsidRPr="000042FA">
        <w:rPr>
          <w:rFonts w:ascii="Arial" w:hAnsi="Arial" w:cs="Arial"/>
          <w:b/>
          <w:sz w:val="22"/>
          <w:szCs w:val="22"/>
        </w:rPr>
        <w:t>Appendix 1</w:t>
      </w:r>
      <w:r w:rsidRPr="00435059">
        <w:rPr>
          <w:rFonts w:ascii="Arial" w:hAnsi="Arial" w:cs="Arial"/>
          <w:sz w:val="22"/>
          <w:szCs w:val="22"/>
        </w:rPr>
        <w:t>.</w:t>
      </w:r>
    </w:p>
    <w:p w:rsidR="001D5DF9" w:rsidRPr="00435059" w:rsidRDefault="001D5DF9">
      <w:pPr>
        <w:jc w:val="both"/>
        <w:rPr>
          <w:rFonts w:ascii="Arial" w:hAnsi="Arial" w:cs="Arial"/>
          <w:sz w:val="22"/>
          <w:szCs w:val="22"/>
        </w:rPr>
      </w:pPr>
    </w:p>
    <w:p w:rsidR="001D5DF9" w:rsidRPr="00435059" w:rsidRDefault="001D5DF9">
      <w:pPr>
        <w:pStyle w:val="Heading8"/>
        <w:numPr>
          <w:ilvl w:val="1"/>
          <w:numId w:val="33"/>
        </w:numPr>
        <w:jc w:val="both"/>
        <w:rPr>
          <w:b w:val="0"/>
          <w:bCs w:val="0"/>
        </w:rPr>
      </w:pPr>
      <w:r w:rsidRPr="00435059">
        <w:rPr>
          <w:b w:val="0"/>
          <w:bCs w:val="0"/>
        </w:rPr>
        <w:t>Recovery</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Decontaminate incident sites and other affected areas.  State and/or federal agencies may oversee this effort, which may be conducted by contractors.</w:t>
      </w:r>
    </w:p>
    <w:p w:rsidR="001D5DF9" w:rsidRPr="00435059" w:rsidRDefault="001D5DF9">
      <w:pPr>
        <w:ind w:left="720"/>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Identify and restrict access to all structurally unsafe buildings.</w:t>
      </w:r>
    </w:p>
    <w:p w:rsidR="001D5DF9" w:rsidRPr="00435059" w:rsidRDefault="001D5DF9">
      <w:pPr>
        <w:ind w:left="720"/>
        <w:jc w:val="both"/>
        <w:rPr>
          <w:rFonts w:ascii="Arial" w:hAnsi="Arial" w:cs="Arial"/>
          <w:sz w:val="22"/>
          <w:szCs w:val="22"/>
        </w:rPr>
      </w:pPr>
    </w:p>
    <w:p w:rsidR="001D5DF9" w:rsidRPr="00435059" w:rsidRDefault="001D5DF9">
      <w:pPr>
        <w:pStyle w:val="BodyText2"/>
        <w:numPr>
          <w:ilvl w:val="2"/>
          <w:numId w:val="33"/>
        </w:numPr>
        <w:rPr>
          <w:color w:val="auto"/>
        </w:rPr>
      </w:pPr>
      <w:r w:rsidRPr="00435059">
        <w:rPr>
          <w:color w:val="auto"/>
        </w:rPr>
        <w:t xml:space="preserve">Remediate and cleanup any hazardous materials that have or might enter local water, sewer, or storm drainage systems. </w:t>
      </w:r>
    </w:p>
    <w:p w:rsidR="001D5DF9" w:rsidRPr="00435059" w:rsidRDefault="001D5DF9">
      <w:pPr>
        <w:ind w:left="1800"/>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Provide traffic control for the return of evacuees.</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Assist in arranging temporary housing for evacuees who cannot return to their homes.</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Develop and implement appropriate access controls for contaminated areas that cannot be decontaminated and returned to normal use in the near term.</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Investigate cause of incident and prosecute those believed to be responsible.</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 xml:space="preserve">Maintain records of use of personnel, equipment, and supplies used in response and recovery for possible recovery from the responsible party or reimbursement by the </w:t>
      </w:r>
    </w:p>
    <w:p w:rsidR="001D5DF9" w:rsidRPr="00435059" w:rsidRDefault="001D5DF9">
      <w:pPr>
        <w:ind w:left="1080"/>
        <w:rPr>
          <w:rFonts w:ascii="Arial" w:hAnsi="Arial" w:cs="Arial"/>
          <w:sz w:val="22"/>
          <w:szCs w:val="22"/>
        </w:rPr>
      </w:pPr>
      <w:r w:rsidRPr="00435059">
        <w:rPr>
          <w:rFonts w:ascii="Arial" w:hAnsi="Arial" w:cs="Arial"/>
          <w:sz w:val="22"/>
          <w:szCs w:val="22"/>
        </w:rPr>
        <w:lastRenderedPageBreak/>
        <w:t>State or federal government.</w:t>
      </w:r>
      <w:r w:rsidRPr="00435059">
        <w:rPr>
          <w:rFonts w:ascii="Arial" w:hAnsi="Arial" w:cs="Arial"/>
          <w:sz w:val="22"/>
          <w:szCs w:val="22"/>
        </w:rPr>
        <w:br/>
      </w: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Conduct critical incident stress management activities.</w:t>
      </w:r>
    </w:p>
    <w:p w:rsidR="001D5DF9" w:rsidRPr="00435059" w:rsidRDefault="001D5DF9">
      <w:pPr>
        <w:ind w:left="1800"/>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 xml:space="preserve">Debrief response personnel, prepare incident report, and update plans and procedures </w:t>
      </w:r>
      <w:proofErr w:type="gramStart"/>
      <w:r w:rsidRPr="00435059">
        <w:rPr>
          <w:rFonts w:ascii="Arial" w:hAnsi="Arial" w:cs="Arial"/>
          <w:sz w:val="22"/>
          <w:szCs w:val="22"/>
        </w:rPr>
        <w:t>on the basis of</w:t>
      </w:r>
      <w:proofErr w:type="gramEnd"/>
      <w:r w:rsidRPr="00435059">
        <w:rPr>
          <w:rFonts w:ascii="Arial" w:hAnsi="Arial" w:cs="Arial"/>
          <w:sz w:val="22"/>
          <w:szCs w:val="22"/>
        </w:rPr>
        <w:t xml:space="preserve"> lessons learned.</w:t>
      </w:r>
    </w:p>
    <w:p w:rsidR="001D5DF9" w:rsidRPr="00435059" w:rsidRDefault="001D5DF9">
      <w:pPr>
        <w:ind w:left="1800"/>
        <w:jc w:val="both"/>
        <w:rPr>
          <w:rFonts w:ascii="Arial" w:hAnsi="Arial" w:cs="Arial"/>
          <w:sz w:val="22"/>
          <w:szCs w:val="22"/>
        </w:rPr>
      </w:pPr>
    </w:p>
    <w:p w:rsidR="001D5DF9" w:rsidRPr="00435059" w:rsidRDefault="0043774D" w:rsidP="0043774D">
      <w:pPr>
        <w:numPr>
          <w:ilvl w:val="2"/>
          <w:numId w:val="33"/>
        </w:numPr>
        <w:jc w:val="both"/>
        <w:rPr>
          <w:rFonts w:ascii="Arial" w:hAnsi="Arial" w:cs="Arial"/>
          <w:sz w:val="22"/>
          <w:szCs w:val="22"/>
        </w:rPr>
      </w:pPr>
      <w:r w:rsidRPr="00435059">
        <w:rPr>
          <w:rFonts w:ascii="Arial" w:hAnsi="Arial" w:cs="Arial"/>
          <w:sz w:val="22"/>
          <w:szCs w:val="22"/>
        </w:rPr>
        <w:t>Restore normal services.</w:t>
      </w:r>
    </w:p>
    <w:p w:rsidR="001D5DF9" w:rsidRDefault="001D5DF9">
      <w:pPr>
        <w:ind w:left="1800"/>
        <w:jc w:val="both"/>
        <w:rPr>
          <w:rFonts w:ascii="Arial" w:hAnsi="Arial" w:cs="Arial"/>
          <w:sz w:val="22"/>
          <w:szCs w:val="22"/>
        </w:rPr>
      </w:pPr>
    </w:p>
    <w:p w:rsidR="000042FA" w:rsidRPr="00435059" w:rsidRDefault="000042FA">
      <w:pPr>
        <w:ind w:left="1800"/>
        <w:jc w:val="both"/>
        <w:rPr>
          <w:rFonts w:ascii="Arial" w:hAnsi="Arial" w:cs="Arial"/>
          <w:sz w:val="22"/>
          <w:szCs w:val="22"/>
        </w:rPr>
      </w:pPr>
    </w:p>
    <w:p w:rsidR="001D5DF9" w:rsidRPr="00435059" w:rsidRDefault="001D5DF9" w:rsidP="008D063A">
      <w:pPr>
        <w:pStyle w:val="Heading3"/>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35059">
        <w:rPr>
          <w:rFonts w:ascii="Arial" w:hAnsi="Arial" w:cs="Arial"/>
          <w:sz w:val="22"/>
          <w:szCs w:val="22"/>
        </w:rPr>
        <w:t>VI.   ORGANIZATION &amp; ASSIGNMENT OF RESPONSIBILITIES</w:t>
      </w:r>
    </w:p>
    <w:p w:rsidR="001D5DF9" w:rsidRPr="00435059" w:rsidRDefault="001D5DF9">
      <w:pPr>
        <w:jc w:val="both"/>
        <w:rPr>
          <w:rFonts w:ascii="Arial" w:hAnsi="Arial" w:cs="Arial"/>
          <w:sz w:val="22"/>
          <w:szCs w:val="22"/>
        </w:rPr>
      </w:pPr>
    </w:p>
    <w:p w:rsidR="001D5DF9" w:rsidRPr="00435059" w:rsidRDefault="001D5DF9">
      <w:pPr>
        <w:numPr>
          <w:ilvl w:val="0"/>
          <w:numId w:val="19"/>
        </w:numPr>
        <w:jc w:val="both"/>
        <w:rPr>
          <w:rFonts w:ascii="Arial" w:hAnsi="Arial" w:cs="Arial"/>
          <w:b/>
          <w:bCs/>
          <w:sz w:val="22"/>
          <w:szCs w:val="22"/>
        </w:rPr>
      </w:pPr>
      <w:r w:rsidRPr="00435059">
        <w:rPr>
          <w:rFonts w:ascii="Arial" w:hAnsi="Arial" w:cs="Arial"/>
          <w:sz w:val="22"/>
          <w:szCs w:val="22"/>
        </w:rPr>
        <w:t xml:space="preserve"> </w:t>
      </w:r>
      <w:r w:rsidRPr="00435059">
        <w:rPr>
          <w:rFonts w:ascii="Arial" w:hAnsi="Arial" w:cs="Arial"/>
          <w:b/>
          <w:bCs/>
          <w:sz w:val="22"/>
          <w:szCs w:val="22"/>
        </w:rPr>
        <w:t>Organization</w:t>
      </w:r>
    </w:p>
    <w:p w:rsidR="001D5DF9" w:rsidRPr="00435059" w:rsidRDefault="001D5DF9">
      <w:pPr>
        <w:jc w:val="both"/>
        <w:rPr>
          <w:rFonts w:ascii="Arial" w:hAnsi="Arial" w:cs="Arial"/>
          <w:b/>
          <w:bCs/>
          <w:sz w:val="22"/>
          <w:szCs w:val="22"/>
        </w:rPr>
      </w:pPr>
    </w:p>
    <w:p w:rsidR="001D5DF9" w:rsidRPr="00435059" w:rsidRDefault="001D5DF9">
      <w:pPr>
        <w:numPr>
          <w:ilvl w:val="1"/>
          <w:numId w:val="41"/>
        </w:numPr>
        <w:jc w:val="both"/>
        <w:rPr>
          <w:rFonts w:ascii="Arial" w:hAnsi="Arial" w:cs="Arial"/>
          <w:b/>
          <w:bCs/>
          <w:sz w:val="22"/>
          <w:szCs w:val="22"/>
        </w:rPr>
      </w:pPr>
      <w:r w:rsidRPr="00435059">
        <w:rPr>
          <w:rFonts w:ascii="Arial" w:hAnsi="Arial" w:cs="Arial"/>
          <w:sz w:val="22"/>
          <w:szCs w:val="22"/>
        </w:rPr>
        <w:t xml:space="preserve">Our normal emergency organization, which is described in section VI.A of the </w:t>
      </w:r>
      <w:r w:rsidR="000042FA" w:rsidRPr="000042FA">
        <w:rPr>
          <w:rFonts w:ascii="Arial" w:hAnsi="Arial" w:cs="Arial"/>
          <w:b/>
          <w:sz w:val="22"/>
          <w:szCs w:val="22"/>
        </w:rPr>
        <w:t>B</w:t>
      </w:r>
      <w:r w:rsidRPr="000042FA">
        <w:rPr>
          <w:rFonts w:ascii="Arial" w:hAnsi="Arial" w:cs="Arial"/>
          <w:b/>
          <w:sz w:val="22"/>
          <w:szCs w:val="22"/>
        </w:rPr>
        <w:t xml:space="preserve">asic </w:t>
      </w:r>
      <w:r w:rsidR="000042FA" w:rsidRPr="000042FA">
        <w:rPr>
          <w:rFonts w:ascii="Arial" w:hAnsi="Arial" w:cs="Arial"/>
          <w:b/>
          <w:sz w:val="22"/>
          <w:szCs w:val="22"/>
        </w:rPr>
        <w:t>P</w:t>
      </w:r>
      <w:r w:rsidRPr="000042FA">
        <w:rPr>
          <w:rFonts w:ascii="Arial" w:hAnsi="Arial" w:cs="Arial"/>
          <w:b/>
          <w:sz w:val="22"/>
          <w:szCs w:val="22"/>
        </w:rPr>
        <w:t>lan</w:t>
      </w:r>
      <w:r w:rsidRPr="00435059">
        <w:rPr>
          <w:rFonts w:ascii="Arial" w:hAnsi="Arial" w:cs="Arial"/>
          <w:sz w:val="22"/>
          <w:szCs w:val="22"/>
        </w:rPr>
        <w:t xml:space="preserve">, will carry out the response to and recovery from terrorist incidents. </w:t>
      </w:r>
    </w:p>
    <w:p w:rsidR="001D5DF9" w:rsidRPr="00435059" w:rsidRDefault="001D5DF9">
      <w:pPr>
        <w:jc w:val="both"/>
        <w:rPr>
          <w:rFonts w:ascii="Arial" w:hAnsi="Arial" w:cs="Arial"/>
          <w:b/>
          <w:bCs/>
          <w:sz w:val="22"/>
          <w:szCs w:val="22"/>
        </w:rPr>
      </w:pPr>
    </w:p>
    <w:p w:rsidR="001D5DF9" w:rsidRPr="00435059" w:rsidRDefault="001D5DF9">
      <w:pPr>
        <w:numPr>
          <w:ilvl w:val="1"/>
          <w:numId w:val="84"/>
        </w:numPr>
        <w:jc w:val="both"/>
        <w:rPr>
          <w:rFonts w:ascii="Arial" w:hAnsi="Arial" w:cs="Arial"/>
          <w:b/>
          <w:bCs/>
          <w:sz w:val="22"/>
          <w:szCs w:val="22"/>
        </w:rPr>
      </w:pPr>
      <w:r w:rsidRPr="00435059">
        <w:rPr>
          <w:rFonts w:ascii="Arial" w:hAnsi="Arial" w:cs="Arial"/>
          <w:sz w:val="22"/>
          <w:szCs w:val="22"/>
        </w:rPr>
        <w:t>As terrorist acts often violate state and federal law and regulations, state and federal law enforcement agencies and other agencies having regulatory responsibilities may respond</w:t>
      </w:r>
      <w:r w:rsidR="000042FA">
        <w:rPr>
          <w:rFonts w:ascii="Arial" w:hAnsi="Arial" w:cs="Arial"/>
          <w:sz w:val="22"/>
          <w:szCs w:val="22"/>
        </w:rPr>
        <w:t xml:space="preserve"> to such incidents.   T</w:t>
      </w:r>
      <w:r w:rsidRPr="00435059">
        <w:rPr>
          <w:rFonts w:ascii="Arial" w:hAnsi="Arial" w:cs="Arial"/>
          <w:sz w:val="22"/>
          <w:szCs w:val="22"/>
        </w:rPr>
        <w:t>o effectively coordinate our efforts with state and federal agencies, we may transition from our normal incident command operation to a unified command organization when the situation warrants.</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0"/>
          <w:numId w:val="19"/>
        </w:numPr>
        <w:jc w:val="both"/>
        <w:rPr>
          <w:rFonts w:ascii="Arial" w:hAnsi="Arial" w:cs="Arial"/>
          <w:b/>
          <w:bCs/>
          <w:sz w:val="22"/>
          <w:szCs w:val="22"/>
        </w:rPr>
      </w:pPr>
      <w:r w:rsidRPr="00435059">
        <w:rPr>
          <w:rFonts w:ascii="Arial" w:hAnsi="Arial" w:cs="Arial"/>
          <w:sz w:val="22"/>
          <w:szCs w:val="22"/>
        </w:rPr>
        <w:t xml:space="preserve"> </w:t>
      </w:r>
      <w:r w:rsidRPr="00435059">
        <w:rPr>
          <w:rFonts w:ascii="Arial" w:hAnsi="Arial" w:cs="Arial"/>
          <w:b/>
          <w:bCs/>
          <w:sz w:val="22"/>
          <w:szCs w:val="22"/>
        </w:rPr>
        <w:t>Assignment of Responsibilities</w:t>
      </w:r>
    </w:p>
    <w:p w:rsidR="001D5DF9" w:rsidRPr="00435059" w:rsidRDefault="001D5DF9">
      <w:pPr>
        <w:jc w:val="both"/>
        <w:rPr>
          <w:rFonts w:ascii="Arial" w:hAnsi="Arial" w:cs="Arial"/>
          <w:sz w:val="22"/>
          <w:szCs w:val="22"/>
        </w:rPr>
      </w:pPr>
    </w:p>
    <w:p w:rsidR="001D5DF9" w:rsidRPr="00435059" w:rsidRDefault="000042FA">
      <w:pPr>
        <w:numPr>
          <w:ilvl w:val="1"/>
          <w:numId w:val="20"/>
        </w:numPr>
        <w:jc w:val="both"/>
        <w:rPr>
          <w:rFonts w:ascii="Arial" w:hAnsi="Arial" w:cs="Arial"/>
          <w:sz w:val="22"/>
          <w:szCs w:val="22"/>
        </w:rPr>
      </w:pPr>
      <w:r>
        <w:rPr>
          <w:rFonts w:ascii="Arial" w:hAnsi="Arial" w:cs="Arial"/>
          <w:sz w:val="22"/>
          <w:szCs w:val="22"/>
        </w:rPr>
        <w:t xml:space="preserve">The </w:t>
      </w:r>
      <w:r w:rsidR="001D5DF9" w:rsidRPr="00435059">
        <w:rPr>
          <w:rFonts w:ascii="Arial" w:hAnsi="Arial" w:cs="Arial"/>
          <w:sz w:val="22"/>
          <w:szCs w:val="22"/>
        </w:rPr>
        <w:t>County Judge</w:t>
      </w:r>
      <w:r>
        <w:rPr>
          <w:rFonts w:ascii="Arial" w:hAnsi="Arial" w:cs="Arial"/>
          <w:sz w:val="22"/>
          <w:szCs w:val="22"/>
        </w:rPr>
        <w:t xml:space="preserve">, </w:t>
      </w:r>
      <w:r w:rsidR="001D5DF9" w:rsidRPr="00435059">
        <w:rPr>
          <w:rFonts w:ascii="Arial" w:hAnsi="Arial" w:cs="Arial"/>
          <w:sz w:val="22"/>
          <w:szCs w:val="22"/>
        </w:rPr>
        <w:t>Mayor</w:t>
      </w:r>
      <w:r>
        <w:rPr>
          <w:rFonts w:ascii="Arial" w:hAnsi="Arial" w:cs="Arial"/>
          <w:sz w:val="22"/>
          <w:szCs w:val="22"/>
        </w:rPr>
        <w:t xml:space="preserve"> or </w:t>
      </w:r>
      <w:r w:rsidR="001D5DF9" w:rsidRPr="00435059">
        <w:rPr>
          <w:rFonts w:ascii="Arial" w:hAnsi="Arial" w:cs="Arial"/>
          <w:sz w:val="22"/>
          <w:szCs w:val="22"/>
        </w:rPr>
        <w:t>City Manager will:</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24"/>
        </w:numPr>
        <w:jc w:val="both"/>
        <w:rPr>
          <w:rFonts w:ascii="Arial" w:hAnsi="Arial" w:cs="Arial"/>
          <w:sz w:val="22"/>
          <w:szCs w:val="22"/>
        </w:rPr>
      </w:pPr>
      <w:r w:rsidRPr="00435059">
        <w:rPr>
          <w:rFonts w:ascii="Arial" w:hAnsi="Arial" w:cs="Arial"/>
          <w:sz w:val="22"/>
          <w:szCs w:val="22"/>
        </w:rPr>
        <w:t>Provide policy guidance with response to anti-terrorism and counter-terrorism programs.</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24"/>
        </w:numPr>
        <w:jc w:val="both"/>
        <w:rPr>
          <w:rFonts w:ascii="Arial" w:hAnsi="Arial" w:cs="Arial"/>
          <w:sz w:val="22"/>
          <w:szCs w:val="22"/>
        </w:rPr>
      </w:pPr>
      <w:r w:rsidRPr="00435059">
        <w:rPr>
          <w:rFonts w:ascii="Arial" w:hAnsi="Arial" w:cs="Arial"/>
          <w:sz w:val="22"/>
          <w:szCs w:val="22"/>
        </w:rPr>
        <w:t>Provide general direction for response and recovery operations in the aftermath of a terrorism incident.</w:t>
      </w:r>
    </w:p>
    <w:p w:rsidR="001D5DF9" w:rsidRPr="00435059" w:rsidRDefault="001D5DF9">
      <w:pPr>
        <w:pStyle w:val="Header"/>
        <w:tabs>
          <w:tab w:val="clear" w:pos="4320"/>
          <w:tab w:val="clear" w:pos="8640"/>
        </w:tabs>
        <w:jc w:val="both"/>
        <w:rPr>
          <w:rFonts w:ascii="Arial" w:hAnsi="Arial" w:cs="Arial"/>
        </w:rPr>
      </w:pPr>
    </w:p>
    <w:p w:rsidR="001D5DF9" w:rsidRPr="00435059" w:rsidRDefault="000042FA">
      <w:pPr>
        <w:numPr>
          <w:ilvl w:val="1"/>
          <w:numId w:val="20"/>
        </w:numPr>
        <w:jc w:val="both"/>
        <w:rPr>
          <w:rFonts w:ascii="Arial" w:hAnsi="Arial" w:cs="Arial"/>
          <w:sz w:val="22"/>
          <w:szCs w:val="22"/>
        </w:rPr>
      </w:pPr>
      <w:r>
        <w:rPr>
          <w:rFonts w:ascii="Arial" w:hAnsi="Arial" w:cs="Arial"/>
          <w:sz w:val="22"/>
          <w:szCs w:val="22"/>
        </w:rPr>
        <w:t xml:space="preserve">The </w:t>
      </w:r>
      <w:r w:rsidR="001D5DF9" w:rsidRPr="00435059">
        <w:rPr>
          <w:rFonts w:ascii="Arial" w:hAnsi="Arial" w:cs="Arial"/>
          <w:sz w:val="22"/>
          <w:szCs w:val="22"/>
        </w:rPr>
        <w:t xml:space="preserve">Emergency Management Coordinator will: </w:t>
      </w:r>
    </w:p>
    <w:p w:rsidR="001D5DF9" w:rsidRPr="00435059" w:rsidRDefault="001D5DF9">
      <w:pPr>
        <w:jc w:val="both"/>
        <w:rPr>
          <w:rFonts w:ascii="Arial" w:hAnsi="Arial" w:cs="Arial"/>
          <w:sz w:val="22"/>
          <w:szCs w:val="22"/>
        </w:rPr>
      </w:pPr>
    </w:p>
    <w:p w:rsidR="001D5DF9" w:rsidRPr="00435059" w:rsidRDefault="000042FA" w:rsidP="001D5DF9">
      <w:pPr>
        <w:numPr>
          <w:ilvl w:val="7"/>
          <w:numId w:val="20"/>
        </w:numPr>
        <w:tabs>
          <w:tab w:val="clear" w:pos="2880"/>
          <w:tab w:val="left" w:pos="1080"/>
        </w:tabs>
        <w:ind w:left="1080"/>
        <w:jc w:val="both"/>
        <w:rPr>
          <w:rFonts w:ascii="Arial" w:hAnsi="Arial" w:cs="Arial"/>
          <w:sz w:val="22"/>
          <w:szCs w:val="22"/>
        </w:rPr>
      </w:pPr>
      <w:r>
        <w:rPr>
          <w:rFonts w:ascii="Arial" w:hAnsi="Arial" w:cs="Arial"/>
          <w:sz w:val="22"/>
          <w:szCs w:val="22"/>
        </w:rPr>
        <w:t xml:space="preserve">Coordinate regularly with the </w:t>
      </w:r>
      <w:r w:rsidR="001D5DF9" w:rsidRPr="00435059">
        <w:rPr>
          <w:rFonts w:ascii="Arial" w:hAnsi="Arial" w:cs="Arial"/>
          <w:sz w:val="22"/>
          <w:szCs w:val="22"/>
        </w:rPr>
        <w:t>Police Department</w:t>
      </w:r>
      <w:r>
        <w:rPr>
          <w:rFonts w:ascii="Arial" w:hAnsi="Arial" w:cs="Arial"/>
          <w:sz w:val="22"/>
          <w:szCs w:val="22"/>
        </w:rPr>
        <w:t xml:space="preserve">s and </w:t>
      </w:r>
      <w:r w:rsidR="001D5DF9" w:rsidRPr="00435059">
        <w:rPr>
          <w:rFonts w:ascii="Arial" w:hAnsi="Arial" w:cs="Arial"/>
          <w:sz w:val="22"/>
          <w:szCs w:val="22"/>
        </w:rPr>
        <w:t>Sheriff’s Office and other law enforcement agencies with respect to the terrorist threat and determine appropriate readiness actions during periods of increased threat.</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left" w:pos="1080"/>
        </w:tabs>
        <w:ind w:left="1080"/>
        <w:jc w:val="both"/>
        <w:rPr>
          <w:rFonts w:ascii="Arial" w:hAnsi="Arial" w:cs="Arial"/>
          <w:sz w:val="22"/>
          <w:szCs w:val="22"/>
        </w:rPr>
      </w:pPr>
      <w:r w:rsidRPr="00435059">
        <w:rPr>
          <w:rFonts w:ascii="Arial" w:hAnsi="Arial" w:cs="Arial"/>
          <w:sz w:val="22"/>
          <w:szCs w:val="22"/>
        </w:rPr>
        <w:t xml:space="preserve">In conjunction with other local officials, </w:t>
      </w:r>
      <w:proofErr w:type="gramStart"/>
      <w:r w:rsidRPr="00435059">
        <w:rPr>
          <w:rFonts w:ascii="Arial" w:hAnsi="Arial" w:cs="Arial"/>
          <w:sz w:val="22"/>
          <w:szCs w:val="22"/>
        </w:rPr>
        <w:t>make an assessment of</w:t>
      </w:r>
      <w:proofErr w:type="gramEnd"/>
      <w:r w:rsidRPr="00435059">
        <w:rPr>
          <w:rFonts w:ascii="Arial" w:hAnsi="Arial" w:cs="Arial"/>
          <w:sz w:val="22"/>
          <w:szCs w:val="22"/>
        </w:rPr>
        <w:t xml:space="preserve"> the local terrorist threat, identify high-risk targets, determine the vulnerabilities of such targets and the potential impact upon the population, and recommend appropriate mitigation and preparedness activities.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left" w:pos="1080"/>
        </w:tabs>
        <w:ind w:left="1080"/>
        <w:jc w:val="both"/>
        <w:rPr>
          <w:rFonts w:ascii="Arial" w:hAnsi="Arial" w:cs="Arial"/>
          <w:sz w:val="22"/>
          <w:szCs w:val="22"/>
        </w:rPr>
      </w:pPr>
      <w:r w:rsidRPr="00435059">
        <w:rPr>
          <w:rFonts w:ascii="Arial" w:hAnsi="Arial" w:cs="Arial"/>
          <w:sz w:val="22"/>
          <w:szCs w:val="22"/>
        </w:rPr>
        <w:t>In coordination with other local officials, recommend appropriate training for emergency responders, emergency management personnel, and other local officials.</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left" w:pos="1080"/>
        </w:tabs>
        <w:ind w:left="1080"/>
        <w:jc w:val="both"/>
        <w:rPr>
          <w:rFonts w:ascii="Arial" w:hAnsi="Arial" w:cs="Arial"/>
          <w:sz w:val="22"/>
          <w:szCs w:val="22"/>
        </w:rPr>
      </w:pPr>
      <w:r w:rsidRPr="00435059">
        <w:rPr>
          <w:rFonts w:ascii="Arial" w:hAnsi="Arial" w:cs="Arial"/>
          <w:sz w:val="22"/>
          <w:szCs w:val="22"/>
        </w:rPr>
        <w:t xml:space="preserve">Coordinate periodic drills and exercises to test plans, procedures, and training.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left" w:pos="1080"/>
        </w:tabs>
        <w:ind w:left="1080"/>
        <w:jc w:val="both"/>
        <w:rPr>
          <w:rFonts w:ascii="Arial" w:hAnsi="Arial" w:cs="Arial"/>
          <w:sz w:val="22"/>
          <w:szCs w:val="22"/>
        </w:rPr>
      </w:pPr>
      <w:r w:rsidRPr="00435059">
        <w:rPr>
          <w:rFonts w:ascii="Arial" w:hAnsi="Arial" w:cs="Arial"/>
          <w:sz w:val="22"/>
          <w:szCs w:val="22"/>
        </w:rPr>
        <w:lastRenderedPageBreak/>
        <w:t>Develop and conduct terrorism awareness programs for the public and for businesses dealing in weapons or materials that may be used by terrorists to produce weapons.</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left" w:pos="1080"/>
        </w:tabs>
        <w:ind w:left="1080"/>
        <w:jc w:val="both"/>
        <w:rPr>
          <w:rFonts w:ascii="Arial" w:hAnsi="Arial" w:cs="Arial"/>
          <w:sz w:val="22"/>
          <w:szCs w:val="22"/>
        </w:rPr>
      </w:pPr>
      <w:r w:rsidRPr="00435059">
        <w:rPr>
          <w:rFonts w:ascii="Arial" w:hAnsi="Arial" w:cs="Arial"/>
          <w:sz w:val="22"/>
          <w:szCs w:val="22"/>
        </w:rPr>
        <w:t>Develop common communication procedures.</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left" w:pos="1080"/>
        </w:tabs>
        <w:ind w:left="1080"/>
        <w:jc w:val="both"/>
        <w:rPr>
          <w:rFonts w:ascii="Arial" w:hAnsi="Arial" w:cs="Arial"/>
          <w:sz w:val="22"/>
          <w:szCs w:val="22"/>
        </w:rPr>
      </w:pPr>
      <w:r w:rsidRPr="00435059">
        <w:rPr>
          <w:rFonts w:ascii="Arial" w:hAnsi="Arial" w:cs="Arial"/>
          <w:sz w:val="22"/>
          <w:szCs w:val="22"/>
        </w:rPr>
        <w:t xml:space="preserve">Promote a business inventory monitoring system. </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1"/>
          <w:numId w:val="20"/>
        </w:numPr>
        <w:tabs>
          <w:tab w:val="left" w:pos="1080"/>
        </w:tabs>
        <w:jc w:val="both"/>
        <w:rPr>
          <w:rFonts w:ascii="Arial" w:hAnsi="Arial" w:cs="Arial"/>
          <w:sz w:val="22"/>
          <w:szCs w:val="22"/>
        </w:rPr>
      </w:pPr>
      <w:r w:rsidRPr="00435059">
        <w:rPr>
          <w:rFonts w:ascii="Arial" w:hAnsi="Arial" w:cs="Arial"/>
          <w:sz w:val="22"/>
          <w:szCs w:val="22"/>
        </w:rPr>
        <w:t>The Incident Commander will:</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23"/>
        </w:numPr>
        <w:jc w:val="both"/>
        <w:rPr>
          <w:rFonts w:ascii="Arial" w:hAnsi="Arial" w:cs="Arial"/>
          <w:sz w:val="22"/>
          <w:szCs w:val="22"/>
        </w:rPr>
      </w:pPr>
      <w:r w:rsidRPr="00435059">
        <w:rPr>
          <w:rFonts w:ascii="Arial" w:hAnsi="Arial" w:cs="Arial"/>
          <w:sz w:val="22"/>
          <w:szCs w:val="22"/>
        </w:rPr>
        <w:t>Establish an incident command post (ICP) and control and direct emergency response resources at the incident scene from that ICP to resolve the incident.</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23"/>
        </w:numPr>
        <w:jc w:val="both"/>
        <w:rPr>
          <w:rFonts w:ascii="Arial" w:hAnsi="Arial" w:cs="Arial"/>
          <w:sz w:val="22"/>
          <w:szCs w:val="22"/>
        </w:rPr>
      </w:pPr>
      <w:r w:rsidRPr="00435059">
        <w:rPr>
          <w:rFonts w:ascii="Arial" w:hAnsi="Arial" w:cs="Arial"/>
          <w:sz w:val="22"/>
          <w:szCs w:val="22"/>
        </w:rPr>
        <w:t xml:space="preserve">Determine and implement initial protective actions for emergency responders and the public </w:t>
      </w:r>
      <w:proofErr w:type="gramStart"/>
      <w:r w:rsidRPr="00435059">
        <w:rPr>
          <w:rFonts w:ascii="Arial" w:hAnsi="Arial" w:cs="Arial"/>
          <w:sz w:val="22"/>
          <w:szCs w:val="22"/>
        </w:rPr>
        <w:t>in the vicinity of</w:t>
      </w:r>
      <w:proofErr w:type="gramEnd"/>
      <w:r w:rsidRPr="00435059">
        <w:rPr>
          <w:rFonts w:ascii="Arial" w:hAnsi="Arial" w:cs="Arial"/>
          <w:sz w:val="22"/>
          <w:szCs w:val="22"/>
        </w:rPr>
        <w:t xml:space="preserve"> the incident site.</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23"/>
        </w:numPr>
        <w:jc w:val="both"/>
        <w:rPr>
          <w:rFonts w:ascii="Arial" w:hAnsi="Arial" w:cs="Arial"/>
          <w:sz w:val="22"/>
          <w:szCs w:val="22"/>
        </w:rPr>
      </w:pPr>
      <w:r w:rsidRPr="00435059">
        <w:rPr>
          <w:rFonts w:ascii="Arial" w:hAnsi="Arial" w:cs="Arial"/>
          <w:sz w:val="22"/>
          <w:szCs w:val="22"/>
        </w:rPr>
        <w:t>Provide an initial incident assessment, request additional resource if needed, and provide periodic updates to the EOC.</w:t>
      </w:r>
    </w:p>
    <w:p w:rsidR="001D5DF9" w:rsidRPr="00435059" w:rsidRDefault="001D5DF9">
      <w:pPr>
        <w:jc w:val="both"/>
        <w:rPr>
          <w:rFonts w:ascii="Arial" w:hAnsi="Arial" w:cs="Arial"/>
          <w:sz w:val="22"/>
          <w:szCs w:val="22"/>
        </w:rPr>
      </w:pPr>
    </w:p>
    <w:p w:rsidR="001D5DF9" w:rsidRPr="00435059" w:rsidRDefault="001D5DF9">
      <w:pPr>
        <w:numPr>
          <w:ilvl w:val="2"/>
          <w:numId w:val="23"/>
        </w:numPr>
        <w:jc w:val="both"/>
        <w:rPr>
          <w:rFonts w:ascii="Arial" w:hAnsi="Arial" w:cs="Arial"/>
          <w:sz w:val="22"/>
          <w:szCs w:val="22"/>
        </w:rPr>
      </w:pPr>
      <w:r w:rsidRPr="00435059">
        <w:rPr>
          <w:rFonts w:ascii="Arial" w:hAnsi="Arial" w:cs="Arial"/>
          <w:sz w:val="22"/>
          <w:szCs w:val="22"/>
        </w:rPr>
        <w:t>Request a liaison officer from each participating agency be present at the ICP.</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23"/>
        </w:numPr>
        <w:jc w:val="both"/>
        <w:rPr>
          <w:rFonts w:ascii="Arial" w:hAnsi="Arial" w:cs="Arial"/>
          <w:sz w:val="22"/>
          <w:szCs w:val="22"/>
        </w:rPr>
      </w:pPr>
      <w:r w:rsidRPr="00435059">
        <w:rPr>
          <w:rFonts w:ascii="Arial" w:hAnsi="Arial" w:cs="Arial"/>
          <w:sz w:val="22"/>
          <w:szCs w:val="22"/>
        </w:rPr>
        <w:t>Establish a specific division of responsibilities between the incident command operation and the EOC.</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23"/>
        </w:numPr>
        <w:jc w:val="both"/>
        <w:rPr>
          <w:rFonts w:ascii="Arial" w:hAnsi="Arial" w:cs="Arial"/>
          <w:sz w:val="22"/>
          <w:szCs w:val="22"/>
        </w:rPr>
      </w:pPr>
      <w:r w:rsidRPr="00435059">
        <w:rPr>
          <w:rFonts w:ascii="Arial" w:hAnsi="Arial" w:cs="Arial"/>
          <w:sz w:val="22"/>
          <w:szCs w:val="22"/>
        </w:rPr>
        <w:t>Transition the incident command operation to a unified command operation when significant external resources arrive.</w:t>
      </w:r>
    </w:p>
    <w:p w:rsidR="001D5DF9" w:rsidRPr="00435059" w:rsidRDefault="001D5DF9">
      <w:pPr>
        <w:jc w:val="both"/>
        <w:rPr>
          <w:rFonts w:ascii="Arial" w:hAnsi="Arial" w:cs="Arial"/>
          <w:sz w:val="22"/>
          <w:szCs w:val="22"/>
        </w:rPr>
      </w:pPr>
    </w:p>
    <w:p w:rsidR="001D5DF9" w:rsidRPr="00435059" w:rsidRDefault="001D5DF9">
      <w:pPr>
        <w:tabs>
          <w:tab w:val="left" w:pos="720"/>
        </w:tabs>
        <w:ind w:left="360"/>
        <w:jc w:val="both"/>
      </w:pPr>
      <w:r w:rsidRPr="00435059">
        <w:rPr>
          <w:rFonts w:ascii="Arial" w:hAnsi="Arial" w:cs="Arial"/>
          <w:sz w:val="22"/>
          <w:szCs w:val="22"/>
        </w:rPr>
        <w:t>4.  Law Enforcement will:</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Conduct anti-terrorist operations and maintain terrorist profile information.  Advise the emergency management staff, DPS, and the FBI of significant terrorist threats.</w:t>
      </w:r>
    </w:p>
    <w:p w:rsidR="001D5DF9" w:rsidRPr="00435059" w:rsidRDefault="001D5DF9">
      <w:pPr>
        <w:tabs>
          <w:tab w:val="left" w:pos="1080"/>
        </w:tabs>
        <w:ind w:left="720"/>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 xml:space="preserve">Recommend passive protection and security programs for high-risk government facilities and make recommendations for such programs to the owners/operators of private facilities.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 xml:space="preserve">Conduct terrorism response training programs for the law enforcement personnel and support public education and awareness activities.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Provide law enforcement representatives for the Incident Command Post and the EOC.</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Secure the scene, reroute traffic, and implement crowd control measures if necessary.</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 xml:space="preserve">Make notifications of terrorist incidents to DPS, the FBI, and other law enforcement agencies.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 xml:space="preserve">Brief emergency response personnel on crime scene protection.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Coordinate the deployment and operation of counter-terrorist response elements.</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 xml:space="preserve">Conduct reconnaissance in vicinity of the incident site to identify threats from delayed action and secondary weapons.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Organize and conduct evacuation of the public and of special facilities if required.</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3"/>
        </w:numPr>
        <w:tabs>
          <w:tab w:val="left" w:pos="1080"/>
        </w:tabs>
        <w:ind w:left="1080"/>
        <w:jc w:val="both"/>
        <w:rPr>
          <w:rFonts w:ascii="Arial" w:hAnsi="Arial" w:cs="Arial"/>
          <w:sz w:val="22"/>
          <w:szCs w:val="22"/>
        </w:rPr>
      </w:pPr>
      <w:r w:rsidRPr="00435059">
        <w:rPr>
          <w:rFonts w:ascii="Arial" w:hAnsi="Arial" w:cs="Arial"/>
          <w:sz w:val="22"/>
          <w:szCs w:val="22"/>
        </w:rPr>
        <w:t xml:space="preserve">In coordination with state and federal authorities, investigate incident; identify and apprehend suspects. </w:t>
      </w:r>
    </w:p>
    <w:p w:rsidR="001D5DF9" w:rsidRPr="00435059" w:rsidRDefault="001D5DF9">
      <w:pPr>
        <w:tabs>
          <w:tab w:val="left" w:pos="1080"/>
        </w:tabs>
        <w:jc w:val="both"/>
        <w:rPr>
          <w:rFonts w:ascii="Arial" w:hAnsi="Arial" w:cs="Arial"/>
          <w:sz w:val="22"/>
          <w:szCs w:val="22"/>
        </w:rPr>
      </w:pPr>
    </w:p>
    <w:p w:rsidR="001D5DF9" w:rsidRPr="00435059" w:rsidRDefault="001D5DF9">
      <w:pPr>
        <w:tabs>
          <w:tab w:val="left" w:pos="1080"/>
        </w:tabs>
        <w:jc w:val="both"/>
        <w:rPr>
          <w:rFonts w:ascii="Arial" w:hAnsi="Arial" w:cs="Arial"/>
          <w:sz w:val="22"/>
          <w:szCs w:val="22"/>
        </w:rPr>
      </w:pPr>
      <w:r w:rsidRPr="00435059">
        <w:rPr>
          <w:rFonts w:ascii="Arial" w:hAnsi="Arial" w:cs="Arial"/>
          <w:sz w:val="22"/>
          <w:szCs w:val="22"/>
        </w:rPr>
        <w:t>5.   Fire &amp; Rescue Service will:</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left" w:pos="1080"/>
        </w:tabs>
        <w:spacing w:line="480" w:lineRule="auto"/>
        <w:ind w:hanging="2160"/>
        <w:jc w:val="both"/>
        <w:rPr>
          <w:rFonts w:ascii="Arial" w:hAnsi="Arial" w:cs="Arial"/>
          <w:sz w:val="22"/>
          <w:szCs w:val="22"/>
        </w:rPr>
      </w:pPr>
      <w:r w:rsidRPr="00435059">
        <w:rPr>
          <w:rFonts w:ascii="Arial" w:hAnsi="Arial" w:cs="Arial"/>
          <w:sz w:val="22"/>
          <w:szCs w:val="22"/>
        </w:rPr>
        <w:t>Coordinate all fire and rescue operations during terrorist incidents.</w:t>
      </w:r>
    </w:p>
    <w:p w:rsidR="001D5DF9" w:rsidRPr="00435059" w:rsidRDefault="001D5DF9" w:rsidP="001D5DF9">
      <w:pPr>
        <w:numPr>
          <w:ilvl w:val="7"/>
          <w:numId w:val="20"/>
        </w:numPr>
        <w:tabs>
          <w:tab w:val="left" w:pos="1080"/>
        </w:tabs>
        <w:spacing w:line="480" w:lineRule="auto"/>
        <w:ind w:hanging="2160"/>
        <w:jc w:val="both"/>
        <w:rPr>
          <w:rFonts w:ascii="Arial" w:hAnsi="Arial" w:cs="Arial"/>
          <w:sz w:val="22"/>
          <w:szCs w:val="22"/>
        </w:rPr>
      </w:pPr>
      <w:r w:rsidRPr="00435059">
        <w:rPr>
          <w:rFonts w:ascii="Arial" w:hAnsi="Arial" w:cs="Arial"/>
          <w:sz w:val="22"/>
          <w:szCs w:val="22"/>
        </w:rPr>
        <w:t xml:space="preserve">Dispatch and deploy fire personnel and equipment during an emergency. </w:t>
      </w:r>
    </w:p>
    <w:p w:rsidR="001D5DF9" w:rsidRPr="00435059" w:rsidRDefault="001D5DF9" w:rsidP="001D5DF9">
      <w:pPr>
        <w:numPr>
          <w:ilvl w:val="7"/>
          <w:numId w:val="20"/>
        </w:numPr>
        <w:tabs>
          <w:tab w:val="left" w:pos="1080"/>
        </w:tabs>
        <w:ind w:hanging="2160"/>
        <w:jc w:val="both"/>
        <w:rPr>
          <w:rFonts w:ascii="Arial" w:hAnsi="Arial" w:cs="Arial"/>
          <w:sz w:val="22"/>
          <w:szCs w:val="22"/>
        </w:rPr>
      </w:pPr>
      <w:r w:rsidRPr="00435059">
        <w:rPr>
          <w:rFonts w:ascii="Arial" w:hAnsi="Arial" w:cs="Arial"/>
          <w:sz w:val="22"/>
          <w:szCs w:val="22"/>
        </w:rPr>
        <w:t xml:space="preserve">Control fires if necessary. </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left" w:pos="1080"/>
        </w:tabs>
        <w:ind w:hanging="2160"/>
        <w:jc w:val="both"/>
        <w:rPr>
          <w:rFonts w:ascii="Arial" w:hAnsi="Arial" w:cs="Arial"/>
          <w:sz w:val="22"/>
          <w:szCs w:val="22"/>
        </w:rPr>
      </w:pPr>
      <w:r w:rsidRPr="00435059">
        <w:rPr>
          <w:rFonts w:ascii="Arial" w:hAnsi="Arial" w:cs="Arial"/>
          <w:sz w:val="22"/>
          <w:szCs w:val="22"/>
        </w:rPr>
        <w:t>Conduct search and rescue operations as needed</w:t>
      </w:r>
    </w:p>
    <w:p w:rsidR="001D5DF9" w:rsidRPr="00435059" w:rsidRDefault="001D5DF9">
      <w:pPr>
        <w:pStyle w:val="Header"/>
        <w:tabs>
          <w:tab w:val="clear" w:pos="4320"/>
          <w:tab w:val="clear" w:pos="8640"/>
          <w:tab w:val="left" w:pos="1080"/>
        </w:tabs>
        <w:jc w:val="both"/>
        <w:rPr>
          <w:rFonts w:ascii="Arial" w:hAnsi="Arial" w:cs="Arial"/>
        </w:rPr>
      </w:pPr>
    </w:p>
    <w:p w:rsidR="001D5DF9" w:rsidRPr="00435059" w:rsidRDefault="001D5DF9" w:rsidP="001D5DF9">
      <w:pPr>
        <w:numPr>
          <w:ilvl w:val="7"/>
          <w:numId w:val="20"/>
        </w:numPr>
        <w:tabs>
          <w:tab w:val="left" w:pos="1080"/>
        </w:tabs>
        <w:ind w:hanging="2160"/>
        <w:jc w:val="both"/>
        <w:rPr>
          <w:rFonts w:ascii="Arial" w:hAnsi="Arial" w:cs="Arial"/>
          <w:sz w:val="22"/>
          <w:szCs w:val="22"/>
        </w:rPr>
      </w:pPr>
      <w:r w:rsidRPr="00435059">
        <w:rPr>
          <w:rFonts w:ascii="Arial" w:hAnsi="Arial" w:cs="Arial"/>
          <w:sz w:val="22"/>
          <w:szCs w:val="22"/>
        </w:rPr>
        <w:t>Provide support for evacuation operations if requested.</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left" w:pos="1080"/>
        </w:tabs>
        <w:ind w:hanging="2160"/>
        <w:jc w:val="both"/>
        <w:rPr>
          <w:rFonts w:ascii="Arial" w:hAnsi="Arial" w:cs="Arial"/>
          <w:sz w:val="22"/>
          <w:szCs w:val="22"/>
        </w:rPr>
      </w:pPr>
      <w:r w:rsidRPr="00435059">
        <w:rPr>
          <w:rFonts w:ascii="Arial" w:hAnsi="Arial" w:cs="Arial"/>
          <w:sz w:val="22"/>
          <w:szCs w:val="22"/>
        </w:rPr>
        <w:t>Set up decontamination area for emergency responders and victims, if needed.</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left" w:pos="1080"/>
        </w:tabs>
        <w:ind w:left="1080"/>
        <w:jc w:val="both"/>
        <w:rPr>
          <w:rFonts w:ascii="Arial" w:hAnsi="Arial" w:cs="Arial"/>
          <w:sz w:val="22"/>
          <w:szCs w:val="22"/>
        </w:rPr>
      </w:pPr>
      <w:r w:rsidRPr="00435059">
        <w:rPr>
          <w:rFonts w:ascii="Arial" w:hAnsi="Arial" w:cs="Arial"/>
          <w:sz w:val="22"/>
          <w:szCs w:val="22"/>
        </w:rPr>
        <w:t>Carry out initial decontamination of victims, if required.  Procedures must be available for emergency decontamination of large numbers of people.</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left" w:pos="1080"/>
        </w:tabs>
        <w:ind w:left="1080"/>
        <w:jc w:val="both"/>
        <w:rPr>
          <w:rFonts w:ascii="Arial" w:hAnsi="Arial" w:cs="Arial"/>
          <w:sz w:val="22"/>
          <w:szCs w:val="22"/>
        </w:rPr>
      </w:pPr>
      <w:r w:rsidRPr="00435059">
        <w:rPr>
          <w:rFonts w:ascii="Arial" w:hAnsi="Arial" w:cs="Arial"/>
          <w:sz w:val="22"/>
          <w:szCs w:val="22"/>
        </w:rPr>
        <w:t>Identify apparently unsafe structures; restrict access to such structure pending further evaluation by the Public Works/Engineering staff.</w:t>
      </w:r>
    </w:p>
    <w:p w:rsidR="001D5DF9" w:rsidRPr="00435059" w:rsidRDefault="001D5DF9">
      <w:pPr>
        <w:tabs>
          <w:tab w:val="left" w:pos="1080"/>
        </w:tabs>
        <w:jc w:val="both"/>
        <w:rPr>
          <w:rFonts w:ascii="Arial" w:hAnsi="Arial" w:cs="Arial"/>
          <w:sz w:val="22"/>
          <w:szCs w:val="22"/>
        </w:rPr>
      </w:pPr>
    </w:p>
    <w:p w:rsidR="001D5DF9" w:rsidRPr="00435059" w:rsidRDefault="001D5DF9" w:rsidP="001D5DF9">
      <w:pPr>
        <w:numPr>
          <w:ilvl w:val="7"/>
          <w:numId w:val="20"/>
        </w:numPr>
        <w:tabs>
          <w:tab w:val="clear" w:pos="2880"/>
          <w:tab w:val="num" w:pos="1080"/>
        </w:tabs>
        <w:ind w:left="1080"/>
        <w:jc w:val="both"/>
        <w:rPr>
          <w:rFonts w:ascii="Arial" w:hAnsi="Arial" w:cs="Arial"/>
          <w:sz w:val="22"/>
          <w:szCs w:val="22"/>
        </w:rPr>
      </w:pPr>
      <w:r w:rsidRPr="00435059">
        <w:rPr>
          <w:rFonts w:ascii="Arial" w:hAnsi="Arial" w:cs="Arial"/>
          <w:sz w:val="22"/>
          <w:szCs w:val="22"/>
        </w:rPr>
        <w:t>Identify requirements for debris clearance to expedite fire response and search and rescue.</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20"/>
        </w:numPr>
        <w:jc w:val="both"/>
        <w:rPr>
          <w:rFonts w:ascii="Arial" w:hAnsi="Arial" w:cs="Arial"/>
          <w:sz w:val="22"/>
          <w:szCs w:val="22"/>
        </w:rPr>
      </w:pPr>
      <w:r w:rsidRPr="00435059">
        <w:rPr>
          <w:rFonts w:ascii="Arial" w:hAnsi="Arial" w:cs="Arial"/>
          <w:sz w:val="22"/>
          <w:szCs w:val="22"/>
        </w:rPr>
        <w:t xml:space="preserve">Activate fire and rescue mutual aid as needed. </w:t>
      </w:r>
    </w:p>
    <w:p w:rsidR="001D5DF9" w:rsidRPr="00435059" w:rsidRDefault="001D5DF9">
      <w:pPr>
        <w:tabs>
          <w:tab w:val="left" w:pos="1080"/>
        </w:tabs>
        <w:jc w:val="both"/>
        <w:rPr>
          <w:rFonts w:ascii="Arial" w:hAnsi="Arial" w:cs="Arial"/>
          <w:sz w:val="22"/>
          <w:szCs w:val="22"/>
        </w:rPr>
      </w:pPr>
    </w:p>
    <w:p w:rsidR="001D5DF9" w:rsidRPr="00435059" w:rsidRDefault="001D5DF9">
      <w:pPr>
        <w:tabs>
          <w:tab w:val="left" w:pos="1080"/>
        </w:tabs>
        <w:ind w:firstLine="360"/>
        <w:jc w:val="both"/>
        <w:rPr>
          <w:rFonts w:ascii="Arial" w:hAnsi="Arial" w:cs="Arial"/>
          <w:sz w:val="22"/>
          <w:szCs w:val="22"/>
        </w:rPr>
      </w:pPr>
      <w:r w:rsidRPr="00435059">
        <w:rPr>
          <w:rFonts w:ascii="Arial" w:hAnsi="Arial" w:cs="Arial"/>
          <w:sz w:val="22"/>
          <w:szCs w:val="22"/>
        </w:rPr>
        <w:t xml:space="preserve">6.   Health and Medical </w:t>
      </w:r>
      <w:proofErr w:type="gramStart"/>
      <w:r w:rsidRPr="00435059">
        <w:rPr>
          <w:rFonts w:ascii="Arial" w:hAnsi="Arial" w:cs="Arial"/>
          <w:sz w:val="22"/>
          <w:szCs w:val="22"/>
        </w:rPr>
        <w:t>Service</w:t>
      </w:r>
      <w:r w:rsidR="000042FA">
        <w:rPr>
          <w:rFonts w:ascii="Arial" w:hAnsi="Arial" w:cs="Arial"/>
          <w:sz w:val="22"/>
          <w:szCs w:val="22"/>
        </w:rPr>
        <w:t>s</w:t>
      </w:r>
      <w:r w:rsidRPr="00435059">
        <w:rPr>
          <w:rFonts w:ascii="Arial" w:hAnsi="Arial" w:cs="Arial"/>
          <w:sz w:val="22"/>
          <w:szCs w:val="22"/>
        </w:rPr>
        <w:t xml:space="preserve">  will</w:t>
      </w:r>
      <w:proofErr w:type="gramEnd"/>
      <w:r w:rsidRPr="00435059">
        <w:rPr>
          <w:rFonts w:ascii="Arial" w:hAnsi="Arial" w:cs="Arial"/>
          <w:sz w:val="22"/>
          <w:szCs w:val="22"/>
        </w:rPr>
        <w:t>:</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 xml:space="preserve">Respond to medical emergency calls. </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 xml:space="preserve">If mass casualties have occurred, establish triage. </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Provide emergency medical care to the injured.</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 xml:space="preserve">Transport patients in a timely manner to appropriate medical facilities. </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 xml:space="preserve">Request medical mutual aid if necessary. </w:t>
      </w:r>
    </w:p>
    <w:p w:rsidR="001D5DF9" w:rsidRPr="00435059" w:rsidRDefault="001D5DF9">
      <w:pPr>
        <w:jc w:val="both"/>
        <w:rPr>
          <w:rFonts w:ascii="Arial" w:hAnsi="Arial" w:cs="Arial"/>
          <w:sz w:val="22"/>
          <w:szCs w:val="22"/>
        </w:rPr>
      </w:pPr>
    </w:p>
    <w:p w:rsidR="001D5DF9" w:rsidRPr="00435059" w:rsidRDefault="001D5DF9">
      <w:pPr>
        <w:numPr>
          <w:ilvl w:val="2"/>
          <w:numId w:val="33"/>
        </w:numPr>
        <w:jc w:val="both"/>
        <w:rPr>
          <w:rFonts w:ascii="Arial" w:hAnsi="Arial" w:cs="Arial"/>
          <w:sz w:val="22"/>
          <w:szCs w:val="22"/>
        </w:rPr>
      </w:pPr>
      <w:r w:rsidRPr="00435059">
        <w:rPr>
          <w:rFonts w:ascii="Arial" w:hAnsi="Arial" w:cs="Arial"/>
          <w:sz w:val="22"/>
          <w:szCs w:val="22"/>
        </w:rPr>
        <w:t>Assign a liaison at the ICP and/or EOC, if needed.</w:t>
      </w:r>
    </w:p>
    <w:p w:rsidR="001D5DF9" w:rsidRPr="00435059" w:rsidRDefault="001D5DF9">
      <w:pPr>
        <w:jc w:val="both"/>
        <w:rPr>
          <w:rFonts w:ascii="Arial" w:hAnsi="Arial" w:cs="Arial"/>
          <w:sz w:val="22"/>
          <w:szCs w:val="22"/>
        </w:rPr>
      </w:pPr>
    </w:p>
    <w:p w:rsidR="001D5DF9" w:rsidRPr="00435059" w:rsidRDefault="000042FA">
      <w:pPr>
        <w:ind w:left="720" w:hanging="360"/>
        <w:jc w:val="both"/>
        <w:rPr>
          <w:rFonts w:ascii="Arial" w:hAnsi="Arial" w:cs="Arial"/>
          <w:sz w:val="22"/>
          <w:szCs w:val="22"/>
        </w:rPr>
      </w:pPr>
      <w:r>
        <w:rPr>
          <w:rFonts w:ascii="Arial" w:hAnsi="Arial" w:cs="Arial"/>
          <w:sz w:val="22"/>
          <w:szCs w:val="22"/>
        </w:rPr>
        <w:t xml:space="preserve">7.   Local </w:t>
      </w:r>
      <w:r w:rsidR="001D5DF9" w:rsidRPr="00435059">
        <w:rPr>
          <w:rFonts w:ascii="Arial" w:hAnsi="Arial" w:cs="Arial"/>
          <w:sz w:val="22"/>
          <w:szCs w:val="22"/>
        </w:rPr>
        <w:t xml:space="preserve">Public Works, Engineering, </w:t>
      </w:r>
      <w:r>
        <w:rPr>
          <w:rFonts w:ascii="Arial" w:hAnsi="Arial" w:cs="Arial"/>
          <w:sz w:val="22"/>
          <w:szCs w:val="22"/>
        </w:rPr>
        <w:t xml:space="preserve">and/or </w:t>
      </w:r>
      <w:r w:rsidR="001D5DF9" w:rsidRPr="00435059">
        <w:rPr>
          <w:rFonts w:ascii="Arial" w:hAnsi="Arial" w:cs="Arial"/>
          <w:sz w:val="22"/>
          <w:szCs w:val="22"/>
        </w:rPr>
        <w:t>Road &amp; Bridge Department</w:t>
      </w:r>
      <w:r>
        <w:rPr>
          <w:rFonts w:ascii="Arial" w:hAnsi="Arial" w:cs="Arial"/>
          <w:sz w:val="22"/>
          <w:szCs w:val="22"/>
        </w:rPr>
        <w:t>s</w:t>
      </w:r>
      <w:r w:rsidR="001D5DF9" w:rsidRPr="00435059">
        <w:rPr>
          <w:rFonts w:ascii="Arial" w:hAnsi="Arial" w:cs="Arial"/>
          <w:sz w:val="22"/>
          <w:szCs w:val="22"/>
        </w:rPr>
        <w:t xml:space="preserve"> will:</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7"/>
        </w:numPr>
        <w:jc w:val="both"/>
        <w:rPr>
          <w:rFonts w:ascii="Arial" w:hAnsi="Arial" w:cs="Arial"/>
          <w:sz w:val="22"/>
          <w:szCs w:val="22"/>
        </w:rPr>
      </w:pPr>
      <w:r w:rsidRPr="00435059">
        <w:rPr>
          <w:rFonts w:ascii="Arial" w:hAnsi="Arial" w:cs="Arial"/>
          <w:sz w:val="22"/>
          <w:szCs w:val="22"/>
        </w:rPr>
        <w:t>Assign liaison personnel to the EOC and Incident Command Post.</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7"/>
        </w:numPr>
        <w:jc w:val="both"/>
        <w:rPr>
          <w:rFonts w:ascii="Arial" w:hAnsi="Arial" w:cs="Arial"/>
          <w:sz w:val="22"/>
          <w:szCs w:val="22"/>
        </w:rPr>
      </w:pPr>
      <w:r w:rsidRPr="00435059">
        <w:rPr>
          <w:rFonts w:ascii="Arial" w:hAnsi="Arial" w:cs="Arial"/>
          <w:sz w:val="22"/>
          <w:szCs w:val="22"/>
        </w:rPr>
        <w:t xml:space="preserve"> Clear and/or remove debris as directed.</w:t>
      </w:r>
    </w:p>
    <w:p w:rsidR="001D5DF9" w:rsidRPr="00435059" w:rsidRDefault="001D5DF9">
      <w:pPr>
        <w:jc w:val="both"/>
        <w:rPr>
          <w:rFonts w:ascii="Arial" w:hAnsi="Arial" w:cs="Arial"/>
          <w:sz w:val="22"/>
          <w:szCs w:val="22"/>
        </w:rPr>
      </w:pPr>
    </w:p>
    <w:p w:rsidR="001D5DF9" w:rsidRPr="00435059" w:rsidRDefault="001D5DF9">
      <w:pPr>
        <w:numPr>
          <w:ilvl w:val="2"/>
          <w:numId w:val="7"/>
        </w:numPr>
        <w:jc w:val="both"/>
        <w:rPr>
          <w:rFonts w:ascii="Arial" w:hAnsi="Arial" w:cs="Arial"/>
          <w:sz w:val="22"/>
          <w:szCs w:val="22"/>
        </w:rPr>
      </w:pPr>
      <w:r w:rsidRPr="00435059">
        <w:rPr>
          <w:rFonts w:ascii="Arial" w:hAnsi="Arial" w:cs="Arial"/>
          <w:sz w:val="22"/>
          <w:szCs w:val="22"/>
        </w:rPr>
        <w:t>Support search and rescue operations.</w:t>
      </w:r>
    </w:p>
    <w:p w:rsidR="001D5DF9" w:rsidRPr="00435059" w:rsidRDefault="001D5DF9">
      <w:pPr>
        <w:jc w:val="both"/>
        <w:rPr>
          <w:rFonts w:ascii="Arial" w:hAnsi="Arial" w:cs="Arial"/>
          <w:sz w:val="22"/>
          <w:szCs w:val="22"/>
        </w:rPr>
      </w:pPr>
    </w:p>
    <w:p w:rsidR="001D5DF9" w:rsidRPr="00435059" w:rsidRDefault="001D5DF9">
      <w:pPr>
        <w:numPr>
          <w:ilvl w:val="2"/>
          <w:numId w:val="7"/>
        </w:numPr>
        <w:jc w:val="both"/>
        <w:rPr>
          <w:rFonts w:ascii="Arial" w:hAnsi="Arial" w:cs="Arial"/>
          <w:sz w:val="22"/>
          <w:szCs w:val="22"/>
        </w:rPr>
      </w:pPr>
      <w:r w:rsidRPr="00435059">
        <w:rPr>
          <w:rFonts w:ascii="Arial" w:hAnsi="Arial" w:cs="Arial"/>
          <w:sz w:val="22"/>
          <w:szCs w:val="22"/>
        </w:rPr>
        <w:t>Provide emergency power and lighting at the incident site upon request.</w:t>
      </w:r>
    </w:p>
    <w:p w:rsidR="001D5DF9" w:rsidRPr="00435059" w:rsidRDefault="001D5DF9">
      <w:pPr>
        <w:jc w:val="both"/>
        <w:rPr>
          <w:rFonts w:ascii="Arial" w:hAnsi="Arial" w:cs="Arial"/>
          <w:sz w:val="22"/>
          <w:szCs w:val="22"/>
        </w:rPr>
      </w:pPr>
    </w:p>
    <w:p w:rsidR="001D5DF9" w:rsidRPr="00435059" w:rsidRDefault="001D5DF9">
      <w:pPr>
        <w:numPr>
          <w:ilvl w:val="2"/>
          <w:numId w:val="7"/>
        </w:numPr>
        <w:jc w:val="both"/>
        <w:rPr>
          <w:rFonts w:ascii="Arial" w:hAnsi="Arial" w:cs="Arial"/>
          <w:sz w:val="22"/>
          <w:szCs w:val="22"/>
        </w:rPr>
      </w:pPr>
      <w:r w:rsidRPr="00435059">
        <w:rPr>
          <w:rFonts w:ascii="Arial" w:hAnsi="Arial" w:cs="Arial"/>
          <w:sz w:val="22"/>
          <w:szCs w:val="22"/>
        </w:rPr>
        <w:t>Provide emergency power supplies at other facilities upon request.</w:t>
      </w:r>
    </w:p>
    <w:p w:rsidR="001D5DF9" w:rsidRPr="00435059" w:rsidRDefault="001D5DF9">
      <w:pPr>
        <w:jc w:val="both"/>
        <w:rPr>
          <w:rFonts w:ascii="Arial" w:hAnsi="Arial" w:cs="Arial"/>
          <w:sz w:val="22"/>
          <w:szCs w:val="22"/>
        </w:rPr>
      </w:pPr>
    </w:p>
    <w:p w:rsidR="001D5DF9" w:rsidRPr="00435059" w:rsidRDefault="001D5DF9">
      <w:pPr>
        <w:numPr>
          <w:ilvl w:val="2"/>
          <w:numId w:val="25"/>
        </w:numPr>
        <w:jc w:val="both"/>
        <w:rPr>
          <w:rFonts w:ascii="Arial" w:hAnsi="Arial" w:cs="Arial"/>
          <w:sz w:val="22"/>
          <w:szCs w:val="22"/>
        </w:rPr>
      </w:pPr>
      <w:r w:rsidRPr="00435059">
        <w:rPr>
          <w:rFonts w:ascii="Arial" w:hAnsi="Arial" w:cs="Arial"/>
          <w:sz w:val="22"/>
          <w:szCs w:val="22"/>
        </w:rPr>
        <w:t>Provide barricades and temporary fencing as requested.</w:t>
      </w:r>
    </w:p>
    <w:p w:rsidR="001D5DF9" w:rsidRPr="00435059" w:rsidRDefault="001D5DF9">
      <w:pPr>
        <w:jc w:val="both"/>
        <w:rPr>
          <w:rFonts w:ascii="Arial" w:hAnsi="Arial" w:cs="Arial"/>
          <w:sz w:val="22"/>
          <w:szCs w:val="22"/>
        </w:rPr>
      </w:pPr>
    </w:p>
    <w:p w:rsidR="001D5DF9" w:rsidRPr="00435059" w:rsidRDefault="001D5DF9">
      <w:pPr>
        <w:numPr>
          <w:ilvl w:val="2"/>
          <w:numId w:val="26"/>
        </w:numPr>
        <w:jc w:val="both"/>
        <w:rPr>
          <w:rFonts w:ascii="Arial" w:hAnsi="Arial" w:cs="Arial"/>
          <w:sz w:val="22"/>
          <w:szCs w:val="22"/>
        </w:rPr>
      </w:pPr>
      <w:r w:rsidRPr="00435059">
        <w:rPr>
          <w:rFonts w:ascii="Arial" w:hAnsi="Arial" w:cs="Arial"/>
          <w:sz w:val="22"/>
          <w:szCs w:val="22"/>
        </w:rPr>
        <w:t xml:space="preserve">Carry out emergency repairs to streets and bridges as necessary to support emergency operations and restore essential traffic. </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27"/>
        </w:numPr>
        <w:jc w:val="both"/>
        <w:rPr>
          <w:rFonts w:ascii="Arial" w:hAnsi="Arial" w:cs="Arial"/>
          <w:sz w:val="22"/>
          <w:szCs w:val="22"/>
        </w:rPr>
      </w:pPr>
      <w:r w:rsidRPr="00435059">
        <w:rPr>
          <w:rFonts w:ascii="Arial" w:hAnsi="Arial" w:cs="Arial"/>
          <w:sz w:val="22"/>
          <w:szCs w:val="22"/>
        </w:rPr>
        <w:t xml:space="preserve">Conduct preliminary assessment of damage to structures and streets, and utilities. </w:t>
      </w:r>
    </w:p>
    <w:p w:rsidR="001D5DF9" w:rsidRPr="00435059" w:rsidRDefault="001D5DF9">
      <w:pPr>
        <w:jc w:val="both"/>
        <w:rPr>
          <w:rFonts w:ascii="Arial" w:hAnsi="Arial" w:cs="Arial"/>
          <w:sz w:val="22"/>
          <w:szCs w:val="22"/>
        </w:rPr>
      </w:pPr>
    </w:p>
    <w:p w:rsidR="001D5DF9" w:rsidRPr="00435059" w:rsidRDefault="001D5DF9">
      <w:pPr>
        <w:pStyle w:val="Header"/>
        <w:numPr>
          <w:ilvl w:val="2"/>
          <w:numId w:val="28"/>
        </w:numPr>
        <w:tabs>
          <w:tab w:val="clear" w:pos="4320"/>
          <w:tab w:val="clear" w:pos="8640"/>
        </w:tabs>
        <w:jc w:val="both"/>
        <w:rPr>
          <w:rFonts w:ascii="Arial" w:hAnsi="Arial" w:cs="Arial"/>
        </w:rPr>
      </w:pPr>
      <w:r w:rsidRPr="00435059">
        <w:rPr>
          <w:rFonts w:ascii="Arial" w:hAnsi="Arial" w:cs="Arial"/>
        </w:rPr>
        <w:t>Provide other public works and engineering support for emergency operations as necessary.</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29"/>
        </w:numPr>
        <w:jc w:val="both"/>
        <w:rPr>
          <w:rFonts w:ascii="Arial" w:hAnsi="Arial" w:cs="Arial"/>
          <w:sz w:val="22"/>
          <w:szCs w:val="22"/>
        </w:rPr>
      </w:pPr>
      <w:r w:rsidRPr="00435059">
        <w:rPr>
          <w:rFonts w:ascii="Arial" w:hAnsi="Arial" w:cs="Arial"/>
          <w:sz w:val="22"/>
          <w:szCs w:val="22"/>
        </w:rPr>
        <w:t xml:space="preserve">Request mutual aid assistance, if necessary. </w:t>
      </w:r>
    </w:p>
    <w:p w:rsidR="001D5DF9" w:rsidRPr="00435059" w:rsidRDefault="001D5DF9">
      <w:pPr>
        <w:jc w:val="both"/>
        <w:rPr>
          <w:rFonts w:ascii="Arial" w:hAnsi="Arial" w:cs="Arial"/>
          <w:sz w:val="22"/>
          <w:szCs w:val="22"/>
        </w:rPr>
      </w:pPr>
    </w:p>
    <w:p w:rsidR="001D5DF9" w:rsidRPr="00435059" w:rsidRDefault="000042FA">
      <w:pPr>
        <w:ind w:firstLine="360"/>
        <w:jc w:val="both"/>
        <w:rPr>
          <w:rFonts w:ascii="Arial" w:hAnsi="Arial" w:cs="Arial"/>
          <w:sz w:val="22"/>
          <w:szCs w:val="22"/>
        </w:rPr>
      </w:pPr>
      <w:r>
        <w:rPr>
          <w:rFonts w:ascii="Arial" w:hAnsi="Arial" w:cs="Arial"/>
          <w:sz w:val="22"/>
          <w:szCs w:val="22"/>
        </w:rPr>
        <w:t xml:space="preserve">8.   Local </w:t>
      </w:r>
      <w:r w:rsidR="001D5DF9" w:rsidRPr="00435059">
        <w:rPr>
          <w:rFonts w:ascii="Arial" w:hAnsi="Arial" w:cs="Arial"/>
          <w:sz w:val="22"/>
          <w:szCs w:val="22"/>
        </w:rPr>
        <w:t>Utility</w:t>
      </w:r>
      <w:r>
        <w:rPr>
          <w:rFonts w:ascii="Arial" w:hAnsi="Arial" w:cs="Arial"/>
          <w:sz w:val="22"/>
          <w:szCs w:val="22"/>
        </w:rPr>
        <w:t xml:space="preserve"> Companies, as well as City </w:t>
      </w:r>
      <w:r w:rsidR="001D5DF9" w:rsidRPr="00435059">
        <w:rPr>
          <w:rFonts w:ascii="Arial" w:hAnsi="Arial" w:cs="Arial"/>
          <w:sz w:val="22"/>
          <w:szCs w:val="22"/>
        </w:rPr>
        <w:t>Water &amp; Wastewater Department</w:t>
      </w:r>
      <w:r>
        <w:rPr>
          <w:rFonts w:ascii="Arial" w:hAnsi="Arial" w:cs="Arial"/>
          <w:sz w:val="22"/>
          <w:szCs w:val="22"/>
        </w:rPr>
        <w:t>s,</w:t>
      </w:r>
      <w:r w:rsidR="001D5DF9" w:rsidRPr="00435059">
        <w:rPr>
          <w:rFonts w:ascii="Arial" w:hAnsi="Arial" w:cs="Arial"/>
          <w:sz w:val="22"/>
          <w:szCs w:val="22"/>
        </w:rPr>
        <w:t xml:space="preserve"> will</w:t>
      </w:r>
      <w:r>
        <w:rPr>
          <w:rFonts w:ascii="Arial" w:hAnsi="Arial" w:cs="Arial"/>
          <w:sz w:val="22"/>
          <w:szCs w:val="22"/>
        </w:rPr>
        <w:t>:</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30"/>
        </w:numPr>
        <w:jc w:val="both"/>
        <w:rPr>
          <w:rFonts w:ascii="Arial" w:hAnsi="Arial" w:cs="Arial"/>
          <w:sz w:val="22"/>
          <w:szCs w:val="22"/>
        </w:rPr>
      </w:pPr>
      <w:r w:rsidRPr="00435059">
        <w:rPr>
          <w:rFonts w:ascii="Arial" w:hAnsi="Arial" w:cs="Arial"/>
          <w:sz w:val="22"/>
          <w:szCs w:val="22"/>
        </w:rPr>
        <w:t xml:space="preserve">Carry out emergency repairs to water and wastewater systems as necessary to support emergency operations and restore essential public services. </w:t>
      </w:r>
    </w:p>
    <w:p w:rsidR="001D5DF9" w:rsidRPr="00435059" w:rsidRDefault="001D5DF9">
      <w:pPr>
        <w:tabs>
          <w:tab w:val="left" w:pos="1080"/>
        </w:tabs>
        <w:ind w:left="720"/>
        <w:jc w:val="both"/>
        <w:rPr>
          <w:rFonts w:ascii="Arial" w:hAnsi="Arial" w:cs="Arial"/>
          <w:sz w:val="22"/>
          <w:szCs w:val="22"/>
        </w:rPr>
      </w:pPr>
    </w:p>
    <w:p w:rsidR="001D5DF9" w:rsidRPr="00435059" w:rsidRDefault="001D5DF9">
      <w:pPr>
        <w:numPr>
          <w:ilvl w:val="2"/>
          <w:numId w:val="31"/>
        </w:numPr>
        <w:jc w:val="both"/>
        <w:rPr>
          <w:rFonts w:ascii="Arial" w:hAnsi="Arial" w:cs="Arial"/>
          <w:sz w:val="22"/>
          <w:szCs w:val="22"/>
        </w:rPr>
      </w:pPr>
      <w:r w:rsidRPr="00435059">
        <w:rPr>
          <w:rFonts w:ascii="Arial" w:hAnsi="Arial" w:cs="Arial"/>
          <w:sz w:val="22"/>
          <w:szCs w:val="22"/>
        </w:rPr>
        <w:t>In coordination with local and state public hea</w:t>
      </w:r>
      <w:r w:rsidR="0043774D" w:rsidRPr="00435059">
        <w:rPr>
          <w:rFonts w:ascii="Arial" w:hAnsi="Arial" w:cs="Arial"/>
          <w:sz w:val="22"/>
          <w:szCs w:val="22"/>
        </w:rPr>
        <w:t>l</w:t>
      </w:r>
      <w:r w:rsidRPr="00435059">
        <w:rPr>
          <w:rFonts w:ascii="Arial" w:hAnsi="Arial" w:cs="Arial"/>
          <w:sz w:val="22"/>
          <w:szCs w:val="22"/>
        </w:rPr>
        <w:t>th agencies, ensure the safety of water and wastewater systems.  Initiate water conservation procedures, if required.</w:t>
      </w:r>
    </w:p>
    <w:p w:rsidR="001D5DF9" w:rsidRPr="00435059" w:rsidRDefault="001D5DF9">
      <w:pPr>
        <w:tabs>
          <w:tab w:val="left" w:pos="1080"/>
        </w:tabs>
        <w:jc w:val="both"/>
        <w:rPr>
          <w:rFonts w:ascii="Arial" w:hAnsi="Arial" w:cs="Arial"/>
          <w:sz w:val="22"/>
          <w:szCs w:val="22"/>
        </w:rPr>
      </w:pPr>
    </w:p>
    <w:p w:rsidR="001D5DF9" w:rsidRPr="00435059" w:rsidRDefault="001D5DF9">
      <w:pPr>
        <w:numPr>
          <w:ilvl w:val="2"/>
          <w:numId w:val="32"/>
        </w:numPr>
        <w:jc w:val="both"/>
        <w:rPr>
          <w:rFonts w:ascii="Arial" w:hAnsi="Arial" w:cs="Arial"/>
          <w:sz w:val="22"/>
          <w:szCs w:val="22"/>
        </w:rPr>
      </w:pPr>
      <w:r w:rsidRPr="00435059">
        <w:rPr>
          <w:rFonts w:ascii="Arial" w:hAnsi="Arial" w:cs="Arial"/>
          <w:sz w:val="22"/>
          <w:szCs w:val="22"/>
        </w:rPr>
        <w:t>Conduct preliminary assessment of damage to water, wastewater and drainage systems, and utilities</w:t>
      </w:r>
    </w:p>
    <w:p w:rsidR="001D5DF9" w:rsidRPr="00435059" w:rsidRDefault="001D5DF9">
      <w:pPr>
        <w:tabs>
          <w:tab w:val="left" w:pos="1080"/>
        </w:tabs>
        <w:ind w:left="1080"/>
        <w:jc w:val="both"/>
        <w:rPr>
          <w:rFonts w:ascii="Arial" w:hAnsi="Arial" w:cs="Arial"/>
          <w:sz w:val="22"/>
          <w:szCs w:val="22"/>
        </w:rPr>
      </w:pPr>
    </w:p>
    <w:p w:rsidR="001D5DF9" w:rsidRPr="00435059" w:rsidRDefault="001D5DF9">
      <w:pPr>
        <w:numPr>
          <w:ilvl w:val="2"/>
          <w:numId w:val="32"/>
        </w:numPr>
        <w:jc w:val="both"/>
        <w:rPr>
          <w:rFonts w:ascii="Arial" w:hAnsi="Arial" w:cs="Arial"/>
          <w:sz w:val="22"/>
          <w:szCs w:val="22"/>
        </w:rPr>
      </w:pPr>
      <w:r w:rsidRPr="00435059">
        <w:rPr>
          <w:rFonts w:ascii="Arial" w:hAnsi="Arial" w:cs="Arial"/>
          <w:sz w:val="22"/>
          <w:szCs w:val="22"/>
        </w:rPr>
        <w:t xml:space="preserve">Identify to the EOC requirements for emergency drinking water supplies from outside sources if needed. </w:t>
      </w:r>
    </w:p>
    <w:p w:rsidR="001D5DF9" w:rsidRPr="00435059" w:rsidRDefault="001D5DF9">
      <w:pPr>
        <w:jc w:val="both"/>
        <w:rPr>
          <w:rFonts w:ascii="Arial" w:hAnsi="Arial" w:cs="Arial"/>
          <w:sz w:val="22"/>
          <w:szCs w:val="22"/>
        </w:rPr>
      </w:pPr>
    </w:p>
    <w:p w:rsidR="001D5DF9" w:rsidRPr="00435059" w:rsidRDefault="001D5DF9">
      <w:pPr>
        <w:ind w:firstLine="360"/>
        <w:jc w:val="both"/>
        <w:rPr>
          <w:rFonts w:ascii="Arial" w:hAnsi="Arial" w:cs="Arial"/>
          <w:sz w:val="22"/>
          <w:szCs w:val="22"/>
        </w:rPr>
      </w:pPr>
      <w:r w:rsidRPr="00435059">
        <w:rPr>
          <w:rFonts w:ascii="Arial" w:hAnsi="Arial" w:cs="Arial"/>
          <w:sz w:val="22"/>
          <w:szCs w:val="22"/>
        </w:rPr>
        <w:t>9.   All Other Departments and Agencies</w:t>
      </w:r>
      <w:r w:rsidR="000042FA">
        <w:rPr>
          <w:rFonts w:ascii="Arial" w:hAnsi="Arial" w:cs="Arial"/>
          <w:sz w:val="22"/>
          <w:szCs w:val="22"/>
        </w:rPr>
        <w:t xml:space="preserve"> will:</w:t>
      </w:r>
    </w:p>
    <w:p w:rsidR="001D5DF9" w:rsidRPr="00435059" w:rsidRDefault="001D5DF9">
      <w:pPr>
        <w:pStyle w:val="Header"/>
        <w:tabs>
          <w:tab w:val="clear" w:pos="4320"/>
          <w:tab w:val="clear" w:pos="8640"/>
          <w:tab w:val="left" w:pos="1080"/>
        </w:tabs>
        <w:jc w:val="both"/>
        <w:rPr>
          <w:rFonts w:ascii="Arial" w:hAnsi="Arial" w:cs="Arial"/>
        </w:rPr>
      </w:pPr>
    </w:p>
    <w:p w:rsidR="001D5DF9" w:rsidRPr="00435059" w:rsidRDefault="001D5DF9">
      <w:pPr>
        <w:numPr>
          <w:ilvl w:val="2"/>
          <w:numId w:val="34"/>
        </w:numPr>
        <w:jc w:val="both"/>
        <w:rPr>
          <w:rFonts w:ascii="Arial" w:hAnsi="Arial" w:cs="Arial"/>
          <w:sz w:val="22"/>
          <w:szCs w:val="22"/>
        </w:rPr>
      </w:pPr>
      <w:r w:rsidRPr="00435059">
        <w:rPr>
          <w:rFonts w:ascii="Arial" w:hAnsi="Arial" w:cs="Arial"/>
          <w:sz w:val="22"/>
          <w:szCs w:val="22"/>
        </w:rPr>
        <w:t>Provide personnel, equipment, and supply support for emergency operations upon request.</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34"/>
        </w:numPr>
        <w:jc w:val="both"/>
        <w:rPr>
          <w:rFonts w:ascii="Arial" w:hAnsi="Arial" w:cs="Arial"/>
          <w:sz w:val="22"/>
          <w:szCs w:val="22"/>
        </w:rPr>
      </w:pPr>
      <w:r w:rsidRPr="00435059">
        <w:rPr>
          <w:rFonts w:ascii="Arial" w:hAnsi="Arial" w:cs="Arial"/>
          <w:sz w:val="22"/>
          <w:szCs w:val="22"/>
        </w:rPr>
        <w:t>Provide trained personnel to staff the EOC.</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34"/>
        </w:numPr>
        <w:jc w:val="both"/>
        <w:rPr>
          <w:rFonts w:ascii="Arial" w:hAnsi="Arial" w:cs="Arial"/>
          <w:sz w:val="22"/>
          <w:szCs w:val="22"/>
        </w:rPr>
      </w:pPr>
      <w:r w:rsidRPr="00435059">
        <w:rPr>
          <w:rFonts w:ascii="Arial" w:hAnsi="Arial" w:cs="Arial"/>
          <w:sz w:val="22"/>
          <w:szCs w:val="22"/>
        </w:rPr>
        <w:t>Provide technical assistance to the Incident Commander and the EOC upon request.</w:t>
      </w:r>
    </w:p>
    <w:p w:rsidR="001D5DF9" w:rsidRPr="00435059" w:rsidRDefault="001D5DF9">
      <w:pPr>
        <w:pStyle w:val="Header"/>
        <w:tabs>
          <w:tab w:val="clear" w:pos="4320"/>
          <w:tab w:val="clear" w:pos="8640"/>
        </w:tabs>
        <w:jc w:val="both"/>
        <w:rPr>
          <w:rFonts w:ascii="Arial" w:hAnsi="Arial" w:cs="Arial"/>
        </w:rPr>
      </w:pPr>
    </w:p>
    <w:p w:rsidR="001D5DF9" w:rsidRPr="00435059" w:rsidRDefault="001D5DF9">
      <w:pPr>
        <w:numPr>
          <w:ilvl w:val="2"/>
          <w:numId w:val="34"/>
        </w:numPr>
        <w:jc w:val="both"/>
        <w:rPr>
          <w:rFonts w:ascii="Arial" w:hAnsi="Arial" w:cs="Arial"/>
          <w:sz w:val="22"/>
          <w:szCs w:val="22"/>
        </w:rPr>
      </w:pPr>
      <w:r w:rsidRPr="00435059">
        <w:rPr>
          <w:rFonts w:ascii="Arial" w:hAnsi="Arial" w:cs="Arial"/>
          <w:sz w:val="22"/>
          <w:szCs w:val="22"/>
        </w:rPr>
        <w:t>Participate in terrorism awareness training, drills, and exercises.</w:t>
      </w:r>
    </w:p>
    <w:p w:rsidR="001D5DF9" w:rsidRDefault="001D5DF9">
      <w:pPr>
        <w:jc w:val="both"/>
        <w:rPr>
          <w:rFonts w:ascii="Arial" w:hAnsi="Arial" w:cs="Arial"/>
          <w:sz w:val="22"/>
          <w:szCs w:val="22"/>
        </w:rPr>
      </w:pPr>
    </w:p>
    <w:p w:rsidR="000042FA" w:rsidRDefault="000042FA">
      <w:pPr>
        <w:jc w:val="both"/>
        <w:rPr>
          <w:rFonts w:ascii="Arial" w:hAnsi="Arial" w:cs="Arial"/>
          <w:sz w:val="22"/>
          <w:szCs w:val="22"/>
        </w:rPr>
      </w:pPr>
    </w:p>
    <w:p w:rsidR="000042FA" w:rsidRDefault="000042FA">
      <w:pPr>
        <w:jc w:val="both"/>
        <w:rPr>
          <w:rFonts w:ascii="Arial" w:hAnsi="Arial" w:cs="Arial"/>
          <w:sz w:val="22"/>
          <w:szCs w:val="22"/>
        </w:rPr>
      </w:pPr>
    </w:p>
    <w:p w:rsidR="000042FA" w:rsidRPr="00435059" w:rsidRDefault="000042FA">
      <w:pPr>
        <w:jc w:val="both"/>
        <w:rPr>
          <w:rFonts w:ascii="Arial" w:hAnsi="Arial" w:cs="Arial"/>
          <w:sz w:val="22"/>
          <w:szCs w:val="22"/>
        </w:rPr>
      </w:pPr>
    </w:p>
    <w:p w:rsidR="001D5DF9" w:rsidRPr="00435059" w:rsidRDefault="001D5DF9" w:rsidP="008D063A">
      <w:pPr>
        <w:pStyle w:val="Heading3"/>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35059">
        <w:rPr>
          <w:rFonts w:ascii="Arial" w:hAnsi="Arial" w:cs="Arial"/>
          <w:sz w:val="22"/>
          <w:szCs w:val="22"/>
        </w:rPr>
        <w:lastRenderedPageBreak/>
        <w:t>VII.      DIRECTION &amp; CONTROL</w:t>
      </w:r>
    </w:p>
    <w:p w:rsidR="001D5DF9" w:rsidRPr="00435059" w:rsidRDefault="001D5DF9">
      <w:pPr>
        <w:jc w:val="both"/>
        <w:rPr>
          <w:rFonts w:ascii="Arial" w:hAnsi="Arial" w:cs="Arial"/>
          <w:sz w:val="22"/>
          <w:szCs w:val="22"/>
        </w:rPr>
      </w:pPr>
    </w:p>
    <w:p w:rsidR="001D5DF9" w:rsidRPr="00435059" w:rsidRDefault="000042FA">
      <w:pPr>
        <w:numPr>
          <w:ilvl w:val="0"/>
          <w:numId w:val="18"/>
        </w:numPr>
        <w:jc w:val="both"/>
        <w:rPr>
          <w:rFonts w:ascii="Arial" w:hAnsi="Arial" w:cs="Arial"/>
          <w:sz w:val="22"/>
          <w:szCs w:val="22"/>
        </w:rPr>
      </w:pPr>
      <w:r>
        <w:rPr>
          <w:rFonts w:ascii="Arial" w:hAnsi="Arial" w:cs="Arial"/>
          <w:sz w:val="22"/>
          <w:szCs w:val="22"/>
        </w:rPr>
        <w:t xml:space="preserve">The </w:t>
      </w:r>
      <w:r w:rsidR="001D5DF9" w:rsidRPr="00435059">
        <w:rPr>
          <w:rFonts w:ascii="Arial" w:hAnsi="Arial" w:cs="Arial"/>
          <w:sz w:val="22"/>
          <w:szCs w:val="22"/>
        </w:rPr>
        <w:t>County Judge</w:t>
      </w:r>
      <w:r>
        <w:rPr>
          <w:rFonts w:ascii="Arial" w:hAnsi="Arial" w:cs="Arial"/>
          <w:sz w:val="22"/>
          <w:szCs w:val="22"/>
        </w:rPr>
        <w:t xml:space="preserve"> or </w:t>
      </w:r>
      <w:r w:rsidR="001D5DF9" w:rsidRPr="00435059">
        <w:rPr>
          <w:rFonts w:ascii="Arial" w:hAnsi="Arial" w:cs="Arial"/>
          <w:sz w:val="22"/>
          <w:szCs w:val="22"/>
        </w:rPr>
        <w:t>Mayor shall, pursuant to NIMS, provide general guidance for emergency operations, including the response to terrorist incidents.  During periods of heightened terrorist threat or after an incident has occurred, the local EOC will be activated.</w:t>
      </w:r>
    </w:p>
    <w:p w:rsidR="001D5DF9" w:rsidRPr="00435059" w:rsidRDefault="001D5DF9">
      <w:pPr>
        <w:jc w:val="both"/>
        <w:rPr>
          <w:rFonts w:ascii="Arial" w:hAnsi="Arial" w:cs="Arial"/>
          <w:sz w:val="22"/>
          <w:szCs w:val="22"/>
        </w:rPr>
      </w:pPr>
    </w:p>
    <w:p w:rsidR="001D5DF9" w:rsidRPr="00435059" w:rsidRDefault="001D5DF9">
      <w:pPr>
        <w:numPr>
          <w:ilvl w:val="0"/>
          <w:numId w:val="18"/>
        </w:numPr>
        <w:jc w:val="both"/>
        <w:rPr>
          <w:rFonts w:ascii="Arial" w:hAnsi="Arial" w:cs="Arial"/>
          <w:sz w:val="22"/>
          <w:szCs w:val="22"/>
        </w:rPr>
      </w:pPr>
      <w:r w:rsidRPr="00435059">
        <w:rPr>
          <w:rFonts w:ascii="Arial" w:hAnsi="Arial" w:cs="Arial"/>
          <w:sz w:val="22"/>
          <w:szCs w:val="22"/>
        </w:rPr>
        <w:t xml:space="preserve">The EMC will provide overall direction of the terrorist incident response activities of our departments and agencies.   During terrorist incidents, he/she will normally carry out those responsibilities from the EOC. </w:t>
      </w:r>
    </w:p>
    <w:p w:rsidR="001D5DF9" w:rsidRPr="00435059" w:rsidRDefault="001D5DF9">
      <w:pPr>
        <w:jc w:val="both"/>
        <w:rPr>
          <w:rFonts w:ascii="Arial" w:hAnsi="Arial" w:cs="Arial"/>
          <w:sz w:val="22"/>
          <w:szCs w:val="22"/>
        </w:rPr>
      </w:pPr>
    </w:p>
    <w:p w:rsidR="001D5DF9" w:rsidRPr="00435059" w:rsidRDefault="001D5DF9">
      <w:pPr>
        <w:numPr>
          <w:ilvl w:val="0"/>
          <w:numId w:val="18"/>
        </w:numPr>
        <w:jc w:val="both"/>
        <w:rPr>
          <w:rFonts w:ascii="Arial" w:hAnsi="Arial" w:cs="Arial"/>
          <w:sz w:val="22"/>
          <w:szCs w:val="22"/>
        </w:rPr>
      </w:pPr>
      <w:r w:rsidRPr="00435059">
        <w:rPr>
          <w:rFonts w:ascii="Arial" w:hAnsi="Arial" w:cs="Arial"/>
          <w:sz w:val="22"/>
          <w:szCs w:val="22"/>
        </w:rPr>
        <w:t xml:space="preserve">The Incident Commander, assisted by a staff sufficient for the tasks to be performed, will manage the emergency response at the incident site from an ICP.  If terrorist attacks affect multiple widely separated facilities, separate incident command operations may be set up. </w:t>
      </w:r>
    </w:p>
    <w:p w:rsidR="001D5DF9" w:rsidRPr="00435059" w:rsidRDefault="001D5DF9">
      <w:pPr>
        <w:jc w:val="both"/>
        <w:rPr>
          <w:rFonts w:ascii="Arial" w:hAnsi="Arial" w:cs="Arial"/>
          <w:sz w:val="22"/>
          <w:szCs w:val="22"/>
        </w:rPr>
      </w:pPr>
    </w:p>
    <w:p w:rsidR="001D5DF9" w:rsidRPr="00435059" w:rsidRDefault="001D5DF9">
      <w:pPr>
        <w:pStyle w:val="BodyText"/>
        <w:numPr>
          <w:ilvl w:val="0"/>
          <w:numId w:val="18"/>
        </w:numPr>
        <w:jc w:val="both"/>
        <w:rPr>
          <w:rFonts w:ascii="Arial" w:hAnsi="Arial" w:cs="Arial"/>
          <w:sz w:val="22"/>
          <w:szCs w:val="22"/>
        </w:rPr>
      </w:pPr>
      <w:r w:rsidRPr="00435059">
        <w:rPr>
          <w:rFonts w:ascii="Arial" w:hAnsi="Arial" w:cs="Arial"/>
          <w:sz w:val="22"/>
          <w:szCs w:val="22"/>
        </w:rPr>
        <w:t xml:space="preserve">If our own resources are insufficient or inappropriate to deal with </w:t>
      </w:r>
      <w:proofErr w:type="gramStart"/>
      <w:r w:rsidRPr="00435059">
        <w:rPr>
          <w:rFonts w:ascii="Arial" w:hAnsi="Arial" w:cs="Arial"/>
          <w:sz w:val="22"/>
          <w:szCs w:val="22"/>
        </w:rPr>
        <w:t>an emergency situation</w:t>
      </w:r>
      <w:proofErr w:type="gramEnd"/>
      <w:r w:rsidRPr="00435059">
        <w:rPr>
          <w:rFonts w:ascii="Arial" w:hAnsi="Arial" w:cs="Arial"/>
          <w:sz w:val="22"/>
          <w:szCs w:val="22"/>
        </w:rPr>
        <w:t>, we may request assistance from other jurisdictions pursuant to mutual aid agreements or from organized volunteer groups.  Mutual aid personnel and volunteers will normally work under the immediate control of their own supervisors.  All response agencies are expected to conform to the general guidance provided by our senior decision-makers and carry out mission assignments directed by the Incident Commander or the EOC.</w:t>
      </w:r>
    </w:p>
    <w:p w:rsidR="001D5DF9" w:rsidRPr="00435059" w:rsidRDefault="001D5DF9">
      <w:pPr>
        <w:pStyle w:val="BodyText"/>
        <w:ind w:firstLine="0"/>
        <w:jc w:val="both"/>
        <w:rPr>
          <w:rFonts w:ascii="Arial" w:hAnsi="Arial" w:cs="Arial"/>
          <w:sz w:val="22"/>
          <w:szCs w:val="22"/>
        </w:rPr>
      </w:pPr>
    </w:p>
    <w:p w:rsidR="001D5DF9" w:rsidRPr="00435059" w:rsidRDefault="001D5DF9">
      <w:pPr>
        <w:pStyle w:val="BodyText"/>
        <w:numPr>
          <w:ilvl w:val="0"/>
          <w:numId w:val="18"/>
        </w:numPr>
        <w:jc w:val="both"/>
        <w:rPr>
          <w:rFonts w:ascii="Arial" w:hAnsi="Arial" w:cs="Arial"/>
          <w:sz w:val="22"/>
          <w:szCs w:val="22"/>
        </w:rPr>
      </w:pPr>
      <w:r w:rsidRPr="00435059">
        <w:rPr>
          <w:rFonts w:ascii="Arial" w:hAnsi="Arial" w:cs="Arial"/>
          <w:sz w:val="22"/>
          <w:szCs w:val="22"/>
        </w:rPr>
        <w:t xml:space="preserve">In a large-scale terrorist incident, significant help will be needed from other local governments, state agencies, and the federal government.  As these external resources arrive, it is anticipated that a transition will be made from the normal incident command system to a unified command operation.  In a unified command arrangement, leaders of all participating response forces agree on general objectives, priorities, and strategies for resolving the </w:t>
      </w:r>
      <w:proofErr w:type="gramStart"/>
      <w:r w:rsidRPr="00435059">
        <w:rPr>
          <w:rFonts w:ascii="Arial" w:hAnsi="Arial" w:cs="Arial"/>
          <w:sz w:val="22"/>
          <w:szCs w:val="22"/>
        </w:rPr>
        <w:t>emergency situation</w:t>
      </w:r>
      <w:proofErr w:type="gramEnd"/>
      <w:r w:rsidRPr="00435059">
        <w:rPr>
          <w:rFonts w:ascii="Arial" w:hAnsi="Arial" w:cs="Arial"/>
          <w:sz w:val="22"/>
          <w:szCs w:val="22"/>
        </w:rPr>
        <w:t xml:space="preserve">. </w:t>
      </w:r>
    </w:p>
    <w:p w:rsidR="001D5DF9" w:rsidRPr="00435059" w:rsidRDefault="001D5DF9">
      <w:pPr>
        <w:pStyle w:val="BodyText"/>
        <w:ind w:firstLine="0"/>
        <w:jc w:val="both"/>
        <w:rPr>
          <w:rFonts w:ascii="Arial" w:hAnsi="Arial" w:cs="Arial"/>
          <w:sz w:val="22"/>
          <w:szCs w:val="22"/>
        </w:rPr>
      </w:pPr>
    </w:p>
    <w:p w:rsidR="001D5DF9" w:rsidRPr="00435059" w:rsidRDefault="001D5DF9">
      <w:pPr>
        <w:jc w:val="both"/>
        <w:rPr>
          <w:rFonts w:ascii="Arial" w:hAnsi="Arial" w:cs="Arial"/>
          <w:sz w:val="22"/>
          <w:szCs w:val="22"/>
        </w:rPr>
      </w:pPr>
    </w:p>
    <w:p w:rsidR="001D5DF9" w:rsidRPr="00435059" w:rsidRDefault="001D5DF9" w:rsidP="008D063A">
      <w:pPr>
        <w:pStyle w:val="Heading3"/>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35059">
        <w:rPr>
          <w:rFonts w:ascii="Arial" w:hAnsi="Arial" w:cs="Arial"/>
          <w:sz w:val="22"/>
          <w:szCs w:val="22"/>
        </w:rPr>
        <w:t>VIII.     READINESS LEVELS</w:t>
      </w:r>
    </w:p>
    <w:p w:rsidR="001D5DF9" w:rsidRPr="00435059" w:rsidRDefault="001D5DF9">
      <w:pPr>
        <w:jc w:val="both"/>
        <w:rPr>
          <w:rFonts w:ascii="Arial" w:hAnsi="Arial" w:cs="Arial"/>
          <w:sz w:val="22"/>
          <w:szCs w:val="22"/>
        </w:rPr>
      </w:pPr>
    </w:p>
    <w:p w:rsidR="001D5DF9" w:rsidRPr="00435059" w:rsidRDefault="001D5DF9">
      <w:pPr>
        <w:pStyle w:val="Heading7"/>
        <w:numPr>
          <w:ilvl w:val="0"/>
          <w:numId w:val="11"/>
        </w:numPr>
        <w:jc w:val="both"/>
        <w:rPr>
          <w:rFonts w:ascii="Arial" w:hAnsi="Arial" w:cs="Arial"/>
          <w:b/>
          <w:bCs/>
          <w:i w:val="0"/>
          <w:iCs w:val="0"/>
          <w:sz w:val="22"/>
          <w:szCs w:val="22"/>
        </w:rPr>
      </w:pPr>
      <w:r w:rsidRPr="00435059">
        <w:rPr>
          <w:rFonts w:ascii="Arial" w:hAnsi="Arial" w:cs="Arial"/>
          <w:b/>
          <w:bCs/>
          <w:i w:val="0"/>
          <w:iCs w:val="0"/>
          <w:sz w:val="22"/>
          <w:szCs w:val="22"/>
        </w:rPr>
        <w:t xml:space="preserve">Readiness Level IV – Normal Conditions  </w:t>
      </w:r>
    </w:p>
    <w:p w:rsidR="001D5DF9" w:rsidRPr="00435059" w:rsidRDefault="001D5DF9">
      <w:pPr>
        <w:pStyle w:val="Heading7"/>
        <w:ind w:left="720" w:hanging="180"/>
        <w:jc w:val="both"/>
        <w:rPr>
          <w:rFonts w:ascii="Arial" w:hAnsi="Arial" w:cs="Arial"/>
          <w:b/>
          <w:bCs/>
          <w:sz w:val="22"/>
          <w:szCs w:val="22"/>
        </w:rPr>
      </w:pPr>
    </w:p>
    <w:p w:rsidR="001D5DF9" w:rsidRPr="00435059" w:rsidRDefault="001D5DF9">
      <w:pPr>
        <w:pStyle w:val="Heading7"/>
        <w:ind w:left="360"/>
        <w:jc w:val="both"/>
        <w:rPr>
          <w:rFonts w:ascii="Arial" w:hAnsi="Arial" w:cs="Arial"/>
          <w:b/>
          <w:bCs/>
          <w:sz w:val="22"/>
          <w:szCs w:val="22"/>
        </w:rPr>
      </w:pPr>
      <w:r w:rsidRPr="00435059">
        <w:rPr>
          <w:rFonts w:ascii="Arial" w:hAnsi="Arial" w:cs="Arial"/>
          <w:i w:val="0"/>
          <w:iCs w:val="0"/>
          <w:sz w:val="22"/>
          <w:szCs w:val="22"/>
        </w:rPr>
        <w:t>See the mitigation and preparedness activities in paragraphs V.H.1) and V.H.2) above</w:t>
      </w:r>
      <w:r w:rsidRPr="00435059">
        <w:rPr>
          <w:rFonts w:ascii="Arial" w:hAnsi="Arial" w:cs="Arial"/>
          <w:b/>
          <w:bCs/>
          <w:sz w:val="22"/>
          <w:szCs w:val="22"/>
        </w:rPr>
        <w:t>.</w:t>
      </w:r>
    </w:p>
    <w:p w:rsidR="001D5DF9" w:rsidRPr="00435059" w:rsidRDefault="001D5DF9">
      <w:pPr>
        <w:ind w:left="720" w:hanging="180"/>
        <w:jc w:val="both"/>
        <w:rPr>
          <w:rFonts w:ascii="Arial" w:hAnsi="Arial" w:cs="Arial"/>
          <w:sz w:val="22"/>
          <w:szCs w:val="22"/>
        </w:rPr>
      </w:pPr>
    </w:p>
    <w:p w:rsidR="001D5DF9" w:rsidRPr="00435059" w:rsidRDefault="001D5DF9" w:rsidP="001D5DF9">
      <w:pPr>
        <w:pStyle w:val="Heading7"/>
        <w:numPr>
          <w:ilvl w:val="0"/>
          <w:numId w:val="11"/>
        </w:numPr>
        <w:tabs>
          <w:tab w:val="clear" w:pos="360"/>
        </w:tabs>
        <w:jc w:val="both"/>
        <w:rPr>
          <w:rFonts w:ascii="Arial" w:hAnsi="Arial" w:cs="Arial"/>
          <w:b/>
          <w:bCs/>
          <w:i w:val="0"/>
          <w:iCs w:val="0"/>
          <w:sz w:val="22"/>
          <w:szCs w:val="22"/>
        </w:rPr>
      </w:pPr>
      <w:r w:rsidRPr="00435059">
        <w:rPr>
          <w:rFonts w:ascii="Arial" w:hAnsi="Arial" w:cs="Arial"/>
          <w:b/>
          <w:bCs/>
          <w:i w:val="0"/>
          <w:iCs w:val="0"/>
          <w:sz w:val="22"/>
          <w:szCs w:val="22"/>
        </w:rPr>
        <w:t>Readiness Level III - Increased Readiness</w:t>
      </w:r>
    </w:p>
    <w:p w:rsidR="001D5DF9" w:rsidRPr="00435059" w:rsidRDefault="001D5DF9">
      <w:pPr>
        <w:pStyle w:val="Heading7"/>
        <w:ind w:left="1440" w:hanging="180"/>
        <w:jc w:val="both"/>
        <w:rPr>
          <w:rFonts w:ascii="Arial" w:hAnsi="Arial" w:cs="Arial"/>
          <w:b/>
          <w:bCs/>
          <w:sz w:val="22"/>
          <w:szCs w:val="22"/>
        </w:rPr>
      </w:pPr>
    </w:p>
    <w:p w:rsidR="001D5DF9" w:rsidRPr="00435059" w:rsidRDefault="001D5DF9">
      <w:pPr>
        <w:pStyle w:val="Heading7"/>
        <w:numPr>
          <w:ilvl w:val="1"/>
          <w:numId w:val="12"/>
        </w:numPr>
        <w:jc w:val="both"/>
        <w:rPr>
          <w:rFonts w:ascii="Arial" w:hAnsi="Arial" w:cs="Arial"/>
          <w:i w:val="0"/>
          <w:iCs w:val="0"/>
          <w:sz w:val="22"/>
          <w:szCs w:val="22"/>
        </w:rPr>
      </w:pPr>
      <w:r w:rsidRPr="00435059">
        <w:rPr>
          <w:rFonts w:ascii="Arial" w:hAnsi="Arial" w:cs="Arial"/>
          <w:i w:val="0"/>
          <w:iCs w:val="0"/>
          <w:sz w:val="22"/>
          <w:szCs w:val="22"/>
        </w:rPr>
        <w:t>When local law enforcement personnel determine or are advised by DPS or the FBI that there is a credible threat of near-term local terrorist action, law enforcement personn</w:t>
      </w:r>
      <w:r w:rsidR="000042FA">
        <w:rPr>
          <w:rFonts w:ascii="Arial" w:hAnsi="Arial" w:cs="Arial"/>
          <w:i w:val="0"/>
          <w:iCs w:val="0"/>
          <w:sz w:val="22"/>
          <w:szCs w:val="22"/>
        </w:rPr>
        <w:t xml:space="preserve">el shall alert the </w:t>
      </w:r>
      <w:r w:rsidRPr="00435059">
        <w:rPr>
          <w:rFonts w:ascii="Arial" w:hAnsi="Arial" w:cs="Arial"/>
          <w:i w:val="0"/>
          <w:iCs w:val="0"/>
          <w:sz w:val="22"/>
          <w:szCs w:val="22"/>
        </w:rPr>
        <w:t>County Judge</w:t>
      </w:r>
      <w:r w:rsidR="000042FA">
        <w:rPr>
          <w:rFonts w:ascii="Arial" w:hAnsi="Arial" w:cs="Arial"/>
          <w:i w:val="0"/>
          <w:iCs w:val="0"/>
          <w:sz w:val="22"/>
          <w:szCs w:val="22"/>
        </w:rPr>
        <w:t xml:space="preserve"> or </w:t>
      </w:r>
      <w:r w:rsidRPr="00435059">
        <w:rPr>
          <w:rFonts w:ascii="Arial" w:hAnsi="Arial" w:cs="Arial"/>
          <w:i w:val="0"/>
          <w:iCs w:val="0"/>
          <w:sz w:val="22"/>
          <w:szCs w:val="22"/>
        </w:rPr>
        <w:t xml:space="preserve">Mayor, EMC, and other appropriate local officials.  Those individuals shall review the potential </w:t>
      </w:r>
      <w:proofErr w:type="gramStart"/>
      <w:r w:rsidRPr="00435059">
        <w:rPr>
          <w:rFonts w:ascii="Arial" w:hAnsi="Arial" w:cs="Arial"/>
          <w:i w:val="0"/>
          <w:iCs w:val="0"/>
          <w:sz w:val="22"/>
          <w:szCs w:val="22"/>
        </w:rPr>
        <w:t>emergency situation</w:t>
      </w:r>
      <w:proofErr w:type="gramEnd"/>
      <w:r w:rsidRPr="00435059">
        <w:rPr>
          <w:rFonts w:ascii="Arial" w:hAnsi="Arial" w:cs="Arial"/>
          <w:i w:val="0"/>
          <w:iCs w:val="0"/>
          <w:sz w:val="22"/>
          <w:szCs w:val="22"/>
        </w:rPr>
        <w:t>, plans, and procedures, and determine and implement appropriate readiness actions.  These may include:</w:t>
      </w:r>
    </w:p>
    <w:p w:rsidR="001D5DF9" w:rsidRPr="00435059" w:rsidRDefault="001D5DF9">
      <w:pPr>
        <w:pStyle w:val="Heading7"/>
        <w:jc w:val="both"/>
        <w:rPr>
          <w:rFonts w:ascii="Arial" w:hAnsi="Arial" w:cs="Arial"/>
          <w:i w:val="0"/>
          <w:iCs w:val="0"/>
          <w:sz w:val="22"/>
          <w:szCs w:val="22"/>
        </w:rPr>
      </w:pPr>
    </w:p>
    <w:p w:rsidR="001D5DF9" w:rsidRPr="00435059" w:rsidRDefault="001D5DF9">
      <w:pPr>
        <w:pStyle w:val="Heading7"/>
        <w:numPr>
          <w:ilvl w:val="2"/>
          <w:numId w:val="12"/>
        </w:numPr>
        <w:jc w:val="both"/>
        <w:rPr>
          <w:rFonts w:ascii="Arial" w:hAnsi="Arial" w:cs="Arial"/>
          <w:i w:val="0"/>
          <w:iCs w:val="0"/>
          <w:sz w:val="22"/>
          <w:szCs w:val="22"/>
        </w:rPr>
      </w:pPr>
      <w:r w:rsidRPr="00435059">
        <w:rPr>
          <w:rFonts w:ascii="Arial" w:hAnsi="Arial" w:cs="Arial"/>
          <w:i w:val="0"/>
          <w:iCs w:val="0"/>
          <w:sz w:val="22"/>
          <w:szCs w:val="22"/>
        </w:rPr>
        <w:t>expanding criminal intelligence operations;</w:t>
      </w:r>
    </w:p>
    <w:p w:rsidR="001D5DF9" w:rsidRPr="00435059" w:rsidRDefault="001D5DF9">
      <w:pPr>
        <w:numPr>
          <w:ilvl w:val="2"/>
          <w:numId w:val="12"/>
        </w:numPr>
        <w:jc w:val="both"/>
      </w:pPr>
      <w:r w:rsidRPr="00435059">
        <w:rPr>
          <w:rFonts w:ascii="Arial" w:hAnsi="Arial" w:cs="Arial"/>
          <w:sz w:val="22"/>
          <w:szCs w:val="22"/>
        </w:rPr>
        <w:t xml:space="preserve">reviewing personnel and equipment status and taking actions to enhance resource availability; </w:t>
      </w:r>
    </w:p>
    <w:p w:rsidR="001D5DF9" w:rsidRPr="00435059" w:rsidRDefault="001D5DF9">
      <w:pPr>
        <w:numPr>
          <w:ilvl w:val="2"/>
          <w:numId w:val="12"/>
        </w:numPr>
        <w:jc w:val="both"/>
      </w:pPr>
      <w:r w:rsidRPr="00435059">
        <w:rPr>
          <w:rFonts w:ascii="Arial" w:hAnsi="Arial" w:cs="Arial"/>
          <w:sz w:val="22"/>
          <w:szCs w:val="22"/>
        </w:rPr>
        <w:t>reviewing inventory of critical consumable supplies, filling shortages, and increasing stocks if needed;</w:t>
      </w:r>
    </w:p>
    <w:p w:rsidR="001D5DF9" w:rsidRPr="00435059" w:rsidRDefault="001D5DF9">
      <w:pPr>
        <w:numPr>
          <w:ilvl w:val="2"/>
          <w:numId w:val="12"/>
        </w:numPr>
        <w:jc w:val="both"/>
      </w:pPr>
      <w:r w:rsidRPr="00435059">
        <w:rPr>
          <w:rFonts w:ascii="Arial" w:hAnsi="Arial" w:cs="Arial"/>
          <w:sz w:val="22"/>
          <w:szCs w:val="22"/>
        </w:rPr>
        <w:t xml:space="preserve">increasing security at and surveillance of public facilities that are potential targets, </w:t>
      </w:r>
    </w:p>
    <w:p w:rsidR="001D5DF9" w:rsidRPr="00435059" w:rsidRDefault="001D5DF9">
      <w:pPr>
        <w:numPr>
          <w:ilvl w:val="2"/>
          <w:numId w:val="12"/>
        </w:numPr>
        <w:jc w:val="both"/>
      </w:pPr>
      <w:r w:rsidRPr="00435059">
        <w:rPr>
          <w:rFonts w:ascii="Arial" w:hAnsi="Arial" w:cs="Arial"/>
          <w:sz w:val="22"/>
          <w:szCs w:val="22"/>
        </w:rPr>
        <w:lastRenderedPageBreak/>
        <w:t>recommending to the owners or operators of privately-owned facilities that they take similar steps;</w:t>
      </w:r>
    </w:p>
    <w:p w:rsidR="001D5DF9" w:rsidRPr="00435059" w:rsidRDefault="001D5DF9">
      <w:pPr>
        <w:numPr>
          <w:ilvl w:val="2"/>
          <w:numId w:val="12"/>
        </w:numPr>
        <w:jc w:val="both"/>
      </w:pPr>
      <w:r w:rsidRPr="00435059">
        <w:rPr>
          <w:rFonts w:ascii="Arial" w:hAnsi="Arial" w:cs="Arial"/>
          <w:sz w:val="22"/>
          <w:szCs w:val="22"/>
        </w:rPr>
        <w:t>briefing local public health and hospital managers on the potential threat; and</w:t>
      </w:r>
    </w:p>
    <w:p w:rsidR="001D5DF9" w:rsidRPr="00435059" w:rsidRDefault="001D5DF9">
      <w:pPr>
        <w:pStyle w:val="Heading7"/>
        <w:numPr>
          <w:ilvl w:val="2"/>
          <w:numId w:val="12"/>
        </w:numPr>
        <w:jc w:val="both"/>
        <w:rPr>
          <w:rFonts w:ascii="Arial" w:hAnsi="Arial" w:cs="Arial"/>
          <w:i w:val="0"/>
          <w:iCs w:val="0"/>
          <w:sz w:val="22"/>
          <w:szCs w:val="22"/>
        </w:rPr>
      </w:pPr>
      <w:r w:rsidRPr="00435059">
        <w:rPr>
          <w:rFonts w:ascii="Arial" w:hAnsi="Arial" w:cs="Arial"/>
          <w:i w:val="0"/>
          <w:iCs w:val="0"/>
          <w:sz w:val="22"/>
          <w:szCs w:val="22"/>
        </w:rPr>
        <w:t>placing selected emergency response elements on higher state of readiness.</w:t>
      </w:r>
    </w:p>
    <w:p w:rsidR="001D5DF9" w:rsidRPr="00435059" w:rsidRDefault="001D5DF9">
      <w:pPr>
        <w:ind w:left="720"/>
        <w:jc w:val="both"/>
        <w:rPr>
          <w:rFonts w:ascii="Arial" w:hAnsi="Arial" w:cs="Arial"/>
          <w:sz w:val="22"/>
          <w:szCs w:val="22"/>
        </w:rPr>
      </w:pPr>
    </w:p>
    <w:p w:rsidR="001D5DF9" w:rsidRPr="00435059" w:rsidRDefault="001D5DF9">
      <w:pPr>
        <w:pStyle w:val="Heading7"/>
        <w:numPr>
          <w:ilvl w:val="1"/>
          <w:numId w:val="13"/>
        </w:numPr>
        <w:jc w:val="both"/>
        <w:rPr>
          <w:rFonts w:ascii="Arial" w:hAnsi="Arial" w:cs="Arial"/>
          <w:i w:val="0"/>
          <w:iCs w:val="0"/>
          <w:sz w:val="22"/>
          <w:szCs w:val="22"/>
        </w:rPr>
      </w:pPr>
      <w:r w:rsidRPr="00435059">
        <w:rPr>
          <w:rFonts w:ascii="Arial" w:hAnsi="Arial" w:cs="Arial"/>
          <w:i w:val="0"/>
          <w:iCs w:val="0"/>
          <w:sz w:val="22"/>
          <w:szCs w:val="22"/>
        </w:rPr>
        <w:t>Consistent with the need for security to protect intelligence sources and depending on the situation, disseminate non-sensitive threat awareness information to the public.</w:t>
      </w:r>
    </w:p>
    <w:p w:rsidR="001D5DF9" w:rsidRPr="00435059" w:rsidRDefault="001D5DF9">
      <w:pPr>
        <w:jc w:val="both"/>
        <w:rPr>
          <w:rFonts w:ascii="Arial" w:hAnsi="Arial" w:cs="Arial"/>
          <w:b/>
          <w:bCs/>
          <w:sz w:val="22"/>
          <w:szCs w:val="22"/>
        </w:rPr>
      </w:pPr>
    </w:p>
    <w:p w:rsidR="001D5DF9" w:rsidRPr="00435059" w:rsidRDefault="001D5DF9">
      <w:pPr>
        <w:pStyle w:val="Heading7"/>
        <w:numPr>
          <w:ilvl w:val="0"/>
          <w:numId w:val="14"/>
        </w:numPr>
        <w:jc w:val="both"/>
        <w:rPr>
          <w:rFonts w:ascii="Arial" w:hAnsi="Arial" w:cs="Arial"/>
          <w:b/>
          <w:bCs/>
          <w:i w:val="0"/>
          <w:iCs w:val="0"/>
          <w:sz w:val="22"/>
          <w:szCs w:val="22"/>
        </w:rPr>
      </w:pPr>
      <w:r w:rsidRPr="00435059">
        <w:rPr>
          <w:rFonts w:ascii="Arial" w:hAnsi="Arial" w:cs="Arial"/>
          <w:b/>
          <w:bCs/>
          <w:i w:val="0"/>
          <w:iCs w:val="0"/>
          <w:sz w:val="22"/>
          <w:szCs w:val="22"/>
        </w:rPr>
        <w:t>Readiness Level II – High Readiness</w:t>
      </w:r>
    </w:p>
    <w:p w:rsidR="001D5DF9" w:rsidRPr="00435059" w:rsidRDefault="001D5DF9">
      <w:pPr>
        <w:ind w:left="720"/>
        <w:jc w:val="both"/>
        <w:rPr>
          <w:rFonts w:ascii="Arial" w:hAnsi="Arial" w:cs="Arial"/>
          <w:b/>
          <w:bCs/>
          <w:sz w:val="22"/>
          <w:szCs w:val="22"/>
        </w:rPr>
      </w:pPr>
    </w:p>
    <w:p w:rsidR="001D5DF9" w:rsidRPr="00435059" w:rsidRDefault="001D5DF9">
      <w:pPr>
        <w:pStyle w:val="Heading7"/>
        <w:numPr>
          <w:ilvl w:val="1"/>
          <w:numId w:val="10"/>
        </w:numPr>
        <w:jc w:val="both"/>
        <w:rPr>
          <w:rFonts w:ascii="Arial" w:hAnsi="Arial" w:cs="Arial"/>
          <w:i w:val="0"/>
          <w:iCs w:val="0"/>
          <w:sz w:val="22"/>
          <w:szCs w:val="22"/>
        </w:rPr>
      </w:pPr>
      <w:r w:rsidRPr="00435059">
        <w:rPr>
          <w:rFonts w:ascii="Arial" w:hAnsi="Arial" w:cs="Arial"/>
          <w:i w:val="0"/>
          <w:iCs w:val="0"/>
          <w:sz w:val="22"/>
          <w:szCs w:val="22"/>
        </w:rPr>
        <w:t>Further increase security at and surveillance of potential targets.</w:t>
      </w:r>
    </w:p>
    <w:p w:rsidR="001D5DF9" w:rsidRPr="00435059" w:rsidRDefault="001D5DF9">
      <w:pPr>
        <w:jc w:val="both"/>
      </w:pPr>
    </w:p>
    <w:p w:rsidR="001D5DF9" w:rsidRPr="00435059" w:rsidRDefault="001D5DF9">
      <w:pPr>
        <w:numPr>
          <w:ilvl w:val="1"/>
          <w:numId w:val="35"/>
        </w:numPr>
        <w:jc w:val="both"/>
      </w:pPr>
      <w:r w:rsidRPr="00435059">
        <w:rPr>
          <w:rFonts w:ascii="Arial" w:hAnsi="Arial" w:cs="Arial"/>
          <w:sz w:val="22"/>
          <w:szCs w:val="22"/>
        </w:rPr>
        <w:t>Further increase readiness of emergency response forces and advise public health and medical facilities to do likewise.</w:t>
      </w:r>
    </w:p>
    <w:p w:rsidR="001D5DF9" w:rsidRPr="00435059" w:rsidRDefault="001D5DF9">
      <w:pPr>
        <w:jc w:val="both"/>
        <w:rPr>
          <w:rFonts w:ascii="Arial" w:hAnsi="Arial" w:cs="Arial"/>
          <w:sz w:val="22"/>
          <w:szCs w:val="22"/>
        </w:rPr>
      </w:pPr>
    </w:p>
    <w:p w:rsidR="001D5DF9" w:rsidRPr="00435059" w:rsidRDefault="001D5DF9">
      <w:pPr>
        <w:numPr>
          <w:ilvl w:val="1"/>
          <w:numId w:val="35"/>
        </w:numPr>
        <w:jc w:val="both"/>
      </w:pPr>
      <w:r w:rsidRPr="00435059">
        <w:rPr>
          <w:rFonts w:ascii="Arial" w:hAnsi="Arial" w:cs="Arial"/>
          <w:sz w:val="22"/>
          <w:szCs w:val="22"/>
        </w:rPr>
        <w:t>Consider partial activation of the EOC to monitor situation and maintain data on resource status.</w:t>
      </w:r>
    </w:p>
    <w:p w:rsidR="001D5DF9" w:rsidRPr="00435059" w:rsidRDefault="001D5DF9">
      <w:pPr>
        <w:jc w:val="both"/>
      </w:pPr>
    </w:p>
    <w:p w:rsidR="001D5DF9" w:rsidRPr="00435059" w:rsidRDefault="001D5DF9">
      <w:pPr>
        <w:numPr>
          <w:ilvl w:val="1"/>
          <w:numId w:val="35"/>
        </w:numPr>
        <w:jc w:val="both"/>
      </w:pPr>
      <w:r w:rsidRPr="00435059">
        <w:rPr>
          <w:rFonts w:ascii="Arial" w:hAnsi="Arial" w:cs="Arial"/>
          <w:sz w:val="22"/>
          <w:szCs w:val="22"/>
        </w:rPr>
        <w:t>Depending on the specific situation and the need for security to protect intelligence sources, disseminate non-sensitive information and, if needed, instructions to the public.</w:t>
      </w:r>
    </w:p>
    <w:p w:rsidR="001D5DF9" w:rsidRPr="00435059" w:rsidRDefault="001D5DF9">
      <w:pPr>
        <w:ind w:left="720"/>
        <w:jc w:val="both"/>
        <w:rPr>
          <w:rFonts w:ascii="Arial" w:hAnsi="Arial" w:cs="Arial"/>
          <w:sz w:val="22"/>
          <w:szCs w:val="22"/>
        </w:rPr>
      </w:pPr>
    </w:p>
    <w:p w:rsidR="001D5DF9" w:rsidRPr="00435059" w:rsidRDefault="001D5DF9">
      <w:pPr>
        <w:pStyle w:val="Heading7"/>
        <w:numPr>
          <w:ilvl w:val="0"/>
          <w:numId w:val="15"/>
        </w:numPr>
        <w:jc w:val="both"/>
        <w:rPr>
          <w:rFonts w:ascii="Arial" w:hAnsi="Arial" w:cs="Arial"/>
          <w:b/>
          <w:bCs/>
          <w:i w:val="0"/>
          <w:iCs w:val="0"/>
          <w:sz w:val="22"/>
          <w:szCs w:val="22"/>
        </w:rPr>
      </w:pPr>
      <w:r w:rsidRPr="00435059">
        <w:rPr>
          <w:rFonts w:ascii="Arial" w:hAnsi="Arial" w:cs="Arial"/>
          <w:b/>
          <w:bCs/>
          <w:i w:val="0"/>
          <w:iCs w:val="0"/>
          <w:sz w:val="22"/>
          <w:szCs w:val="22"/>
        </w:rPr>
        <w:t>Readiness Level I – Maximum Readiness</w:t>
      </w:r>
    </w:p>
    <w:p w:rsidR="001D5DF9" w:rsidRPr="00435059" w:rsidRDefault="001D5DF9">
      <w:pPr>
        <w:ind w:left="1440"/>
        <w:jc w:val="both"/>
        <w:rPr>
          <w:rFonts w:ascii="Arial" w:hAnsi="Arial" w:cs="Arial"/>
          <w:b/>
          <w:bCs/>
          <w:sz w:val="22"/>
          <w:szCs w:val="22"/>
        </w:rPr>
      </w:pPr>
    </w:p>
    <w:p w:rsidR="001D5DF9" w:rsidRPr="00435059" w:rsidRDefault="001D5DF9">
      <w:pPr>
        <w:numPr>
          <w:ilvl w:val="1"/>
          <w:numId w:val="36"/>
        </w:numPr>
        <w:jc w:val="both"/>
        <w:rPr>
          <w:rFonts w:ascii="Arial" w:hAnsi="Arial" w:cs="Arial"/>
          <w:sz w:val="22"/>
          <w:szCs w:val="22"/>
        </w:rPr>
      </w:pPr>
      <w:r w:rsidRPr="00435059">
        <w:rPr>
          <w:rFonts w:ascii="Arial" w:hAnsi="Arial" w:cs="Arial"/>
          <w:sz w:val="22"/>
          <w:szCs w:val="22"/>
        </w:rPr>
        <w:t>Implement most rigorous security measures.</w:t>
      </w:r>
    </w:p>
    <w:p w:rsidR="001D5DF9" w:rsidRPr="00435059" w:rsidRDefault="001D5DF9">
      <w:pPr>
        <w:jc w:val="both"/>
        <w:rPr>
          <w:rFonts w:ascii="Arial" w:hAnsi="Arial" w:cs="Arial"/>
          <w:sz w:val="22"/>
          <w:szCs w:val="22"/>
        </w:rPr>
      </w:pPr>
    </w:p>
    <w:p w:rsidR="001D5DF9" w:rsidRPr="00435059" w:rsidRDefault="001D5DF9">
      <w:pPr>
        <w:numPr>
          <w:ilvl w:val="1"/>
          <w:numId w:val="36"/>
        </w:numPr>
        <w:jc w:val="both"/>
        <w:rPr>
          <w:rFonts w:ascii="Arial" w:hAnsi="Arial" w:cs="Arial"/>
          <w:sz w:val="22"/>
          <w:szCs w:val="22"/>
        </w:rPr>
      </w:pPr>
      <w:r w:rsidRPr="00435059">
        <w:rPr>
          <w:rFonts w:ascii="Arial" w:hAnsi="Arial" w:cs="Arial"/>
          <w:sz w:val="22"/>
          <w:szCs w:val="22"/>
        </w:rPr>
        <w:t>Bring response forces to maximum readiness.</w:t>
      </w:r>
    </w:p>
    <w:p w:rsidR="001D5DF9" w:rsidRPr="00435059" w:rsidRDefault="001D5DF9">
      <w:pPr>
        <w:jc w:val="both"/>
        <w:rPr>
          <w:rFonts w:ascii="Arial" w:hAnsi="Arial" w:cs="Arial"/>
          <w:sz w:val="22"/>
          <w:szCs w:val="22"/>
        </w:rPr>
      </w:pPr>
    </w:p>
    <w:p w:rsidR="001D5DF9" w:rsidRPr="00435059" w:rsidRDefault="001D5DF9">
      <w:pPr>
        <w:numPr>
          <w:ilvl w:val="1"/>
          <w:numId w:val="36"/>
        </w:numPr>
        <w:jc w:val="both"/>
        <w:rPr>
          <w:rFonts w:ascii="Arial" w:hAnsi="Arial" w:cs="Arial"/>
          <w:sz w:val="22"/>
          <w:szCs w:val="22"/>
        </w:rPr>
      </w:pPr>
      <w:r w:rsidRPr="00435059">
        <w:rPr>
          <w:rFonts w:ascii="Arial" w:hAnsi="Arial" w:cs="Arial"/>
          <w:sz w:val="22"/>
          <w:szCs w:val="22"/>
        </w:rPr>
        <w:t>Activate the EOC to monitor the situation and maintain data on resource status.</w:t>
      </w:r>
    </w:p>
    <w:p w:rsidR="001D5DF9" w:rsidRPr="00435059" w:rsidRDefault="001D5DF9">
      <w:pPr>
        <w:jc w:val="both"/>
        <w:rPr>
          <w:rFonts w:ascii="Arial" w:hAnsi="Arial" w:cs="Arial"/>
          <w:sz w:val="22"/>
          <w:szCs w:val="22"/>
        </w:rPr>
      </w:pPr>
    </w:p>
    <w:p w:rsidR="001D5DF9" w:rsidRPr="00435059" w:rsidRDefault="001D5DF9">
      <w:pPr>
        <w:numPr>
          <w:ilvl w:val="1"/>
          <w:numId w:val="36"/>
        </w:numPr>
        <w:jc w:val="both"/>
        <w:rPr>
          <w:rFonts w:ascii="Arial" w:hAnsi="Arial" w:cs="Arial"/>
          <w:sz w:val="22"/>
          <w:szCs w:val="22"/>
        </w:rPr>
      </w:pPr>
      <w:r w:rsidRPr="00435059">
        <w:rPr>
          <w:rFonts w:ascii="Arial" w:hAnsi="Arial" w:cs="Arial"/>
          <w:sz w:val="22"/>
          <w:szCs w:val="22"/>
        </w:rPr>
        <w:t>Disseminate non-sensitive information and, if needed, instructions to the public.</w:t>
      </w:r>
    </w:p>
    <w:p w:rsidR="001D5DF9" w:rsidRPr="00435059" w:rsidRDefault="001D5DF9">
      <w:pPr>
        <w:jc w:val="both"/>
        <w:rPr>
          <w:rFonts w:ascii="Arial" w:hAnsi="Arial" w:cs="Arial"/>
          <w:sz w:val="22"/>
          <w:szCs w:val="22"/>
        </w:rPr>
      </w:pPr>
    </w:p>
    <w:p w:rsidR="001D5DF9" w:rsidRPr="00435059" w:rsidRDefault="001D5DF9">
      <w:pPr>
        <w:numPr>
          <w:ilvl w:val="1"/>
          <w:numId w:val="36"/>
        </w:numPr>
        <w:jc w:val="both"/>
        <w:rPr>
          <w:rFonts w:ascii="Arial" w:hAnsi="Arial" w:cs="Arial"/>
          <w:sz w:val="22"/>
          <w:szCs w:val="22"/>
        </w:rPr>
      </w:pPr>
      <w:r w:rsidRPr="00435059">
        <w:rPr>
          <w:rFonts w:ascii="Arial" w:hAnsi="Arial" w:cs="Arial"/>
          <w:sz w:val="22"/>
          <w:szCs w:val="22"/>
        </w:rPr>
        <w:t xml:space="preserve">Determine and implement precautionary protective measures for the public in selected areas or for specific facilities where appropriate.  </w:t>
      </w:r>
    </w:p>
    <w:p w:rsidR="001D5DF9" w:rsidRDefault="001D5DF9">
      <w:pPr>
        <w:jc w:val="both"/>
        <w:rPr>
          <w:rFonts w:ascii="Arial" w:hAnsi="Arial" w:cs="Arial"/>
          <w:sz w:val="22"/>
          <w:szCs w:val="22"/>
        </w:rPr>
      </w:pPr>
    </w:p>
    <w:p w:rsidR="00927250" w:rsidRPr="00435059" w:rsidRDefault="00927250">
      <w:pPr>
        <w:jc w:val="both"/>
        <w:rPr>
          <w:rFonts w:ascii="Arial" w:hAnsi="Arial" w:cs="Arial"/>
          <w:sz w:val="22"/>
          <w:szCs w:val="22"/>
        </w:rPr>
      </w:pPr>
    </w:p>
    <w:p w:rsidR="001D5DF9" w:rsidRPr="00435059" w:rsidRDefault="001D5DF9" w:rsidP="008D063A">
      <w:pPr>
        <w:pStyle w:val="Heading3"/>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35059">
        <w:rPr>
          <w:rFonts w:ascii="Arial" w:hAnsi="Arial" w:cs="Arial"/>
          <w:sz w:val="22"/>
          <w:szCs w:val="22"/>
        </w:rPr>
        <w:t>IX.      ADMINISTRATION &amp; SUPPORT</w:t>
      </w:r>
    </w:p>
    <w:p w:rsidR="001D5DF9" w:rsidRPr="00435059" w:rsidRDefault="001D5DF9">
      <w:pPr>
        <w:jc w:val="both"/>
        <w:rPr>
          <w:rFonts w:ascii="Arial" w:hAnsi="Arial" w:cs="Arial"/>
          <w:sz w:val="22"/>
          <w:szCs w:val="22"/>
        </w:rPr>
      </w:pPr>
    </w:p>
    <w:p w:rsidR="001D5DF9" w:rsidRPr="00435059" w:rsidRDefault="001D5DF9">
      <w:pPr>
        <w:pStyle w:val="Heading2"/>
        <w:numPr>
          <w:ilvl w:val="0"/>
          <w:numId w:val="37"/>
        </w:numPr>
        <w:rPr>
          <w:rFonts w:ascii="Arial" w:hAnsi="Arial" w:cs="Arial"/>
        </w:rPr>
      </w:pPr>
      <w:bookmarkStart w:id="3" w:name="_Toc476552697"/>
      <w:bookmarkStart w:id="4" w:name="_Toc476552841"/>
      <w:bookmarkStart w:id="5" w:name="_Toc476552954"/>
      <w:bookmarkStart w:id="6" w:name="_Toc476553522"/>
      <w:bookmarkStart w:id="7" w:name="_Toc476553630"/>
      <w:bookmarkStart w:id="8" w:name="_Toc476553727"/>
      <w:bookmarkStart w:id="9" w:name="_Toc476557863"/>
      <w:r w:rsidRPr="00435059">
        <w:rPr>
          <w:rFonts w:ascii="Arial" w:hAnsi="Arial" w:cs="Arial"/>
        </w:rPr>
        <w:t>Reports &amp; Records</w:t>
      </w:r>
      <w:bookmarkEnd w:id="3"/>
      <w:bookmarkEnd w:id="4"/>
      <w:bookmarkEnd w:id="5"/>
      <w:bookmarkEnd w:id="6"/>
      <w:bookmarkEnd w:id="7"/>
      <w:bookmarkEnd w:id="8"/>
      <w:bookmarkEnd w:id="9"/>
      <w:r w:rsidRPr="00435059">
        <w:rPr>
          <w:rFonts w:ascii="Arial" w:hAnsi="Arial" w:cs="Arial"/>
        </w:rPr>
        <w:t xml:space="preserve"> </w:t>
      </w:r>
    </w:p>
    <w:p w:rsidR="001D5DF9" w:rsidRPr="00435059" w:rsidRDefault="001D5DF9">
      <w:pPr>
        <w:jc w:val="both"/>
        <w:rPr>
          <w:smallCaps/>
        </w:rPr>
      </w:pPr>
    </w:p>
    <w:p w:rsidR="001D5DF9" w:rsidRPr="00435059" w:rsidRDefault="001D5DF9">
      <w:pPr>
        <w:pStyle w:val="BodyTextIndent3"/>
        <w:numPr>
          <w:ilvl w:val="1"/>
          <w:numId w:val="37"/>
        </w:numPr>
        <w:rPr>
          <w:smallCaps w:val="0"/>
        </w:rPr>
      </w:pPr>
      <w:r w:rsidRPr="00435059">
        <w:rPr>
          <w:smallCaps w:val="0"/>
        </w:rPr>
        <w:t xml:space="preserve">Situation Report.   During emergency operations for terrorist incidents, a daily situation report should be prepared and distributed during to the local Disaster District, the </w:t>
      </w:r>
      <w:r w:rsidR="00134B20" w:rsidRPr="00435059">
        <w:rPr>
          <w:smallCaps w:val="0"/>
        </w:rPr>
        <w:t>Texas</w:t>
      </w:r>
      <w:r w:rsidRPr="00435059">
        <w:rPr>
          <w:smallCaps w:val="0"/>
        </w:rPr>
        <w:t xml:space="preserve"> Division of Emergency Management, and the local FBI office.  See </w:t>
      </w:r>
      <w:r w:rsidRPr="00927250">
        <w:rPr>
          <w:b/>
          <w:smallCaps w:val="0"/>
        </w:rPr>
        <w:t>Annex N, Direction and Control</w:t>
      </w:r>
      <w:r w:rsidRPr="00435059">
        <w:rPr>
          <w:smallCaps w:val="0"/>
        </w:rPr>
        <w:t>, for the format of and instructions for this report.</w:t>
      </w:r>
    </w:p>
    <w:p w:rsidR="001D5DF9" w:rsidRPr="00435059" w:rsidRDefault="001D5DF9">
      <w:pPr>
        <w:pStyle w:val="BodyTextIndent3"/>
        <w:ind w:left="0"/>
        <w:rPr>
          <w:smallCaps w:val="0"/>
        </w:rPr>
      </w:pPr>
    </w:p>
    <w:p w:rsidR="001D5DF9" w:rsidRPr="00435059" w:rsidRDefault="001D5DF9">
      <w:pPr>
        <w:pStyle w:val="BodyTextIndent3"/>
        <w:numPr>
          <w:ilvl w:val="1"/>
          <w:numId w:val="37"/>
        </w:numPr>
        <w:rPr>
          <w:smallCaps w:val="0"/>
        </w:rPr>
      </w:pPr>
      <w:r w:rsidRPr="00435059">
        <w:rPr>
          <w:smallCaps w:val="0"/>
        </w:rPr>
        <w:t>Records Relating to Emergency Operations</w:t>
      </w:r>
    </w:p>
    <w:p w:rsidR="001D5DF9" w:rsidRPr="00435059" w:rsidRDefault="001D5DF9">
      <w:pPr>
        <w:pStyle w:val="BodyTextIndent3"/>
        <w:ind w:left="0" w:firstLine="60"/>
        <w:rPr>
          <w:smallCaps w:val="0"/>
        </w:rPr>
      </w:pPr>
    </w:p>
    <w:p w:rsidR="001D5DF9" w:rsidRPr="00435059" w:rsidRDefault="001D5DF9">
      <w:pPr>
        <w:pStyle w:val="BodyTextIndent3"/>
        <w:numPr>
          <w:ilvl w:val="2"/>
          <w:numId w:val="37"/>
        </w:numPr>
        <w:rPr>
          <w:smallCaps w:val="0"/>
        </w:rPr>
      </w:pPr>
      <w:r w:rsidRPr="00435059">
        <w:rPr>
          <w:smallCaps w:val="0"/>
        </w:rPr>
        <w:t xml:space="preserve">Activity Logs.  The Incident Command Post and the EOC shall maintain accurate logs recording key response activities and the commitment of resources. </w:t>
      </w:r>
    </w:p>
    <w:p w:rsidR="001D5DF9" w:rsidRPr="00435059" w:rsidRDefault="001D5DF9">
      <w:pPr>
        <w:pStyle w:val="BodyTextIndent3"/>
        <w:ind w:left="0"/>
        <w:rPr>
          <w:smallCaps w:val="0"/>
        </w:rPr>
      </w:pPr>
    </w:p>
    <w:p w:rsidR="001D5DF9" w:rsidRPr="00435059" w:rsidRDefault="001D5DF9">
      <w:pPr>
        <w:pStyle w:val="BodyTextIndent3"/>
        <w:numPr>
          <w:ilvl w:val="2"/>
          <w:numId w:val="37"/>
        </w:numPr>
        <w:rPr>
          <w:smallCaps w:val="0"/>
        </w:rPr>
      </w:pPr>
      <w:r w:rsidRPr="00435059">
        <w:rPr>
          <w:smallCaps w:val="0"/>
        </w:rPr>
        <w:t xml:space="preserve">Cost Records for Terrorist Incident Response.  For terrorist incidents, all departments and agencies participating in the emergency response shall maintain </w:t>
      </w:r>
      <w:r w:rsidRPr="00435059">
        <w:rPr>
          <w:smallCaps w:val="0"/>
        </w:rPr>
        <w:lastRenderedPageBreak/>
        <w:t xml:space="preserve">detailed records of labor costs, equipment usage, and supplies expended.  These records may be used to recover allowable response and recovery costs from the federal government in the event a federal emergency or disaster declaration is issued by the President. </w:t>
      </w:r>
    </w:p>
    <w:p w:rsidR="001D5DF9" w:rsidRPr="00435059" w:rsidRDefault="001D5DF9">
      <w:pPr>
        <w:pStyle w:val="BodyTextIndent3"/>
      </w:pPr>
    </w:p>
    <w:p w:rsidR="001D5DF9" w:rsidRPr="00435059" w:rsidRDefault="001D5DF9">
      <w:pPr>
        <w:pStyle w:val="Heading2"/>
        <w:numPr>
          <w:ilvl w:val="0"/>
          <w:numId w:val="37"/>
        </w:numPr>
        <w:rPr>
          <w:rFonts w:ascii="Arial" w:hAnsi="Arial" w:cs="Arial"/>
        </w:rPr>
      </w:pPr>
      <w:bookmarkStart w:id="10" w:name="_Toc476552693"/>
      <w:bookmarkStart w:id="11" w:name="_Toc476552837"/>
      <w:bookmarkStart w:id="12" w:name="_Toc476552950"/>
      <w:bookmarkStart w:id="13" w:name="_Toc476553518"/>
      <w:bookmarkStart w:id="14" w:name="_Toc476553626"/>
      <w:bookmarkStart w:id="15" w:name="_Toc476553723"/>
      <w:bookmarkStart w:id="16" w:name="_Toc476557858"/>
      <w:r w:rsidRPr="00435059">
        <w:rPr>
          <w:rFonts w:ascii="Arial" w:hAnsi="Arial" w:cs="Arial"/>
        </w:rPr>
        <w:t>Preservation of Records</w:t>
      </w:r>
      <w:bookmarkEnd w:id="10"/>
      <w:bookmarkEnd w:id="11"/>
      <w:bookmarkEnd w:id="12"/>
      <w:bookmarkEnd w:id="13"/>
      <w:bookmarkEnd w:id="14"/>
      <w:bookmarkEnd w:id="15"/>
      <w:bookmarkEnd w:id="16"/>
      <w:r w:rsidRPr="00435059">
        <w:rPr>
          <w:rFonts w:ascii="Arial" w:hAnsi="Arial" w:cs="Arial"/>
        </w:rPr>
        <w:t xml:space="preserve"> </w:t>
      </w:r>
    </w:p>
    <w:p w:rsidR="001D5DF9" w:rsidRPr="00435059" w:rsidRDefault="001D5DF9">
      <w:pPr>
        <w:jc w:val="both"/>
      </w:pPr>
    </w:p>
    <w:p w:rsidR="001D5DF9" w:rsidRPr="00435059" w:rsidRDefault="001D5DF9">
      <w:pPr>
        <w:pStyle w:val="BodyTextIndent2"/>
        <w:ind w:left="360"/>
        <w:rPr>
          <w:smallCaps w:val="0"/>
        </w:rPr>
      </w:pPr>
      <w:r w:rsidRPr="00435059">
        <w:rPr>
          <w:smallCaps w:val="0"/>
        </w:rPr>
        <w:t>As terrorists often target government facilities, government records are at risk during terrorist incidents.  To the extent possible, legal, property, and tax records should be protected.  The principal causes of damage to records are fire and water.  If government records are damaged during the incident response, the EOC should be promptly advised so that timely professional assistance can be sought to preserve and restore them.</w:t>
      </w:r>
    </w:p>
    <w:p w:rsidR="001D5DF9" w:rsidRPr="00435059" w:rsidRDefault="001D5DF9">
      <w:pPr>
        <w:pStyle w:val="BodyTextIndent2"/>
        <w:ind w:left="1440"/>
        <w:rPr>
          <w:smallCaps w:val="0"/>
        </w:rPr>
      </w:pPr>
    </w:p>
    <w:p w:rsidR="001D5DF9" w:rsidRPr="00435059" w:rsidRDefault="001D5DF9">
      <w:pPr>
        <w:pStyle w:val="Heading2"/>
        <w:numPr>
          <w:ilvl w:val="0"/>
          <w:numId w:val="37"/>
        </w:numPr>
        <w:rPr>
          <w:rFonts w:ascii="Arial" w:hAnsi="Arial" w:cs="Arial"/>
        </w:rPr>
      </w:pPr>
      <w:r w:rsidRPr="00435059">
        <w:rPr>
          <w:rFonts w:ascii="Arial" w:hAnsi="Arial" w:cs="Arial"/>
        </w:rPr>
        <w:t>Post-</w:t>
      </w:r>
      <w:proofErr w:type="gramStart"/>
      <w:r w:rsidRPr="00435059">
        <w:rPr>
          <w:rFonts w:ascii="Arial" w:hAnsi="Arial" w:cs="Arial"/>
        </w:rPr>
        <w:t>Incident  Review</w:t>
      </w:r>
      <w:proofErr w:type="gramEnd"/>
    </w:p>
    <w:p w:rsidR="001D5DF9" w:rsidRPr="00435059" w:rsidRDefault="001D5DF9">
      <w:pPr>
        <w:jc w:val="both"/>
      </w:pPr>
    </w:p>
    <w:p w:rsidR="001D5DF9" w:rsidRPr="00435059" w:rsidRDefault="00927250">
      <w:pPr>
        <w:pStyle w:val="BodyTextIndent2"/>
        <w:ind w:left="360"/>
        <w:rPr>
          <w:smallCaps w:val="0"/>
        </w:rPr>
      </w:pPr>
      <w:r>
        <w:rPr>
          <w:smallCaps w:val="0"/>
        </w:rPr>
        <w:t xml:space="preserve">The </w:t>
      </w:r>
      <w:r w:rsidR="001D5DF9" w:rsidRPr="00435059">
        <w:rPr>
          <w:smallCaps w:val="0"/>
        </w:rPr>
        <w:t>County Judge</w:t>
      </w:r>
      <w:r>
        <w:rPr>
          <w:smallCaps w:val="0"/>
        </w:rPr>
        <w:t xml:space="preserve">, </w:t>
      </w:r>
      <w:r w:rsidR="001D5DF9" w:rsidRPr="00435059">
        <w:rPr>
          <w:smallCaps w:val="0"/>
        </w:rPr>
        <w:t>Mayor</w:t>
      </w:r>
      <w:r>
        <w:rPr>
          <w:smallCaps w:val="0"/>
        </w:rPr>
        <w:t xml:space="preserve"> or </w:t>
      </w:r>
      <w:r w:rsidR="001D5DF9" w:rsidRPr="00435059">
        <w:rPr>
          <w:smallCaps w:val="0"/>
        </w:rPr>
        <w:t>City Manager</w:t>
      </w:r>
      <w:r>
        <w:rPr>
          <w:smallCaps w:val="0"/>
        </w:rPr>
        <w:t xml:space="preserve"> and </w:t>
      </w:r>
      <w:r w:rsidR="001D5DF9" w:rsidRPr="00435059">
        <w:rPr>
          <w:smallCaps w:val="0"/>
        </w:rPr>
        <w:t xml:space="preserve">EMC </w:t>
      </w:r>
      <w:r>
        <w:rPr>
          <w:smallCaps w:val="0"/>
        </w:rPr>
        <w:t>are</w:t>
      </w:r>
      <w:r w:rsidR="001D5DF9" w:rsidRPr="00435059">
        <w:rPr>
          <w:smallCaps w:val="0"/>
        </w:rPr>
        <w:t xml:space="preserve"> responsible for organizing and conducting a critique following the conclusion of a significant terrorist incident in accordance with the guidance contained in section IX.E of the </w:t>
      </w:r>
      <w:r w:rsidR="001D5DF9" w:rsidRPr="00927250">
        <w:rPr>
          <w:b/>
          <w:smallCaps w:val="0"/>
        </w:rPr>
        <w:t>Basic Plan</w:t>
      </w:r>
      <w:r w:rsidR="001D5DF9" w:rsidRPr="00435059">
        <w:rPr>
          <w:smallCaps w:val="0"/>
        </w:rPr>
        <w:t xml:space="preserve">.  </w:t>
      </w:r>
    </w:p>
    <w:p w:rsidR="001D5DF9" w:rsidRPr="00435059" w:rsidRDefault="001D5DF9">
      <w:pPr>
        <w:pStyle w:val="BodyTextIndent2"/>
        <w:ind w:left="360"/>
        <w:rPr>
          <w:smallCaps w:val="0"/>
        </w:rPr>
      </w:pPr>
    </w:p>
    <w:p w:rsidR="001D5DF9" w:rsidRPr="00435059" w:rsidRDefault="001D5DF9">
      <w:pPr>
        <w:ind w:left="1440"/>
        <w:jc w:val="both"/>
        <w:rPr>
          <w:smallCaps/>
        </w:rPr>
      </w:pPr>
    </w:p>
    <w:p w:rsidR="001D5DF9" w:rsidRPr="00435059" w:rsidRDefault="001D5DF9" w:rsidP="008D063A">
      <w:pPr>
        <w:pStyle w:val="Heading3"/>
        <w:numPr>
          <w:ilvl w:val="0"/>
          <w:numId w:val="17"/>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35059">
        <w:rPr>
          <w:rFonts w:ascii="Arial" w:hAnsi="Arial" w:cs="Arial"/>
          <w:sz w:val="22"/>
          <w:szCs w:val="22"/>
        </w:rPr>
        <w:t>ANNEX DEVELOPMENT &amp; MAINTENANCE</w:t>
      </w:r>
    </w:p>
    <w:p w:rsidR="001D5DF9" w:rsidRPr="00435059" w:rsidRDefault="001D5DF9">
      <w:pPr>
        <w:pStyle w:val="Heading1"/>
        <w:numPr>
          <w:ilvl w:val="0"/>
          <w:numId w:val="0"/>
        </w:numPr>
        <w:rPr>
          <w:rFonts w:ascii="Arial" w:hAnsi="Arial" w:cs="Arial"/>
          <w:b w:val="0"/>
          <w:bCs w:val="0"/>
        </w:rPr>
      </w:pPr>
    </w:p>
    <w:p w:rsidR="001D5DF9" w:rsidRPr="00435059" w:rsidRDefault="001D5DF9">
      <w:pPr>
        <w:pStyle w:val="Heading1"/>
        <w:numPr>
          <w:ilvl w:val="0"/>
          <w:numId w:val="16"/>
        </w:numPr>
        <w:rPr>
          <w:rFonts w:ascii="Arial" w:hAnsi="Arial" w:cs="Arial"/>
          <w:b w:val="0"/>
          <w:bCs w:val="0"/>
        </w:rPr>
      </w:pPr>
      <w:r w:rsidRPr="00435059">
        <w:rPr>
          <w:rFonts w:ascii="Arial" w:hAnsi="Arial" w:cs="Arial"/>
        </w:rPr>
        <w:t>Development</w:t>
      </w:r>
      <w:r w:rsidRPr="00435059">
        <w:rPr>
          <w:rFonts w:ascii="Arial" w:hAnsi="Arial" w:cs="Arial"/>
          <w:b w:val="0"/>
          <w:bCs w:val="0"/>
        </w:rPr>
        <w:t xml:space="preserve">.  The </w:t>
      </w:r>
      <w:r w:rsidR="0047749B" w:rsidRPr="00435059">
        <w:rPr>
          <w:rFonts w:ascii="Arial" w:hAnsi="Arial" w:cs="Arial"/>
          <w:b w:val="0"/>
          <w:bCs w:val="0"/>
        </w:rPr>
        <w:t>EMC</w:t>
      </w:r>
      <w:r w:rsidRPr="00435059">
        <w:rPr>
          <w:rFonts w:ascii="Arial" w:hAnsi="Arial" w:cs="Arial"/>
          <w:b w:val="0"/>
          <w:bCs w:val="0"/>
        </w:rPr>
        <w:t xml:space="preserve"> is responsible for developing and maintaining this annex. </w:t>
      </w:r>
    </w:p>
    <w:p w:rsidR="001D5DF9" w:rsidRPr="00435059" w:rsidRDefault="001D5DF9">
      <w:pPr>
        <w:pStyle w:val="Heading1"/>
        <w:numPr>
          <w:ilvl w:val="0"/>
          <w:numId w:val="0"/>
        </w:numPr>
        <w:ind w:left="360"/>
        <w:rPr>
          <w:rFonts w:ascii="Arial" w:hAnsi="Arial" w:cs="Arial"/>
          <w:b w:val="0"/>
          <w:bCs w:val="0"/>
        </w:rPr>
      </w:pPr>
    </w:p>
    <w:p w:rsidR="001D5DF9" w:rsidRPr="00435059" w:rsidRDefault="001D5DF9">
      <w:pPr>
        <w:pStyle w:val="Heading1"/>
        <w:numPr>
          <w:ilvl w:val="0"/>
          <w:numId w:val="16"/>
        </w:numPr>
        <w:rPr>
          <w:rFonts w:ascii="Arial" w:hAnsi="Arial" w:cs="Arial"/>
          <w:b w:val="0"/>
          <w:bCs w:val="0"/>
        </w:rPr>
      </w:pPr>
      <w:r w:rsidRPr="00435059">
        <w:rPr>
          <w:rFonts w:ascii="Arial" w:hAnsi="Arial" w:cs="Arial"/>
        </w:rPr>
        <w:t>Maintenance</w:t>
      </w:r>
      <w:r w:rsidRPr="00435059">
        <w:rPr>
          <w:rFonts w:ascii="Arial" w:hAnsi="Arial" w:cs="Arial"/>
          <w:b w:val="0"/>
          <w:bCs w:val="0"/>
        </w:rPr>
        <w:t xml:space="preserve">.  This annex will be reviewed and updated in accordance with the schedule outlined in section X of the </w:t>
      </w:r>
      <w:r w:rsidRPr="00927250">
        <w:rPr>
          <w:rFonts w:ascii="Arial" w:hAnsi="Arial" w:cs="Arial"/>
          <w:bCs w:val="0"/>
        </w:rPr>
        <w:t>Basic Plan</w:t>
      </w:r>
      <w:r w:rsidRPr="00435059">
        <w:rPr>
          <w:rFonts w:ascii="Arial" w:hAnsi="Arial" w:cs="Arial"/>
          <w:b w:val="0"/>
          <w:bCs w:val="0"/>
        </w:rPr>
        <w:t>.</w:t>
      </w:r>
    </w:p>
    <w:p w:rsidR="001D5DF9" w:rsidRDefault="001D5DF9">
      <w:pPr>
        <w:jc w:val="both"/>
      </w:pPr>
    </w:p>
    <w:p w:rsidR="00927250" w:rsidRPr="00435059" w:rsidRDefault="00927250">
      <w:pPr>
        <w:jc w:val="both"/>
      </w:pPr>
    </w:p>
    <w:p w:rsidR="001D5DF9" w:rsidRPr="00435059" w:rsidRDefault="001D5DF9" w:rsidP="008D063A">
      <w:pPr>
        <w:pStyle w:val="Heading3"/>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35059">
        <w:rPr>
          <w:rFonts w:ascii="Arial" w:hAnsi="Arial" w:cs="Arial"/>
          <w:sz w:val="22"/>
          <w:szCs w:val="22"/>
        </w:rPr>
        <w:t>XI.     REFERENCES</w:t>
      </w: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r w:rsidRPr="00435059">
        <w:rPr>
          <w:rFonts w:ascii="Arial" w:hAnsi="Arial" w:cs="Arial"/>
          <w:sz w:val="22"/>
          <w:szCs w:val="22"/>
        </w:rPr>
        <w:t xml:space="preserve">FEMA, </w:t>
      </w:r>
      <w:r w:rsidR="00134B20" w:rsidRPr="00435059">
        <w:rPr>
          <w:rFonts w:ascii="Arial" w:hAnsi="Arial" w:cs="Arial"/>
          <w:i/>
          <w:sz w:val="22"/>
          <w:szCs w:val="22"/>
        </w:rPr>
        <w:t xml:space="preserve">Comprehensive Preparedness Guide </w:t>
      </w:r>
      <w:r w:rsidR="00134B20" w:rsidRPr="00435059">
        <w:rPr>
          <w:rFonts w:ascii="Arial" w:hAnsi="Arial" w:cs="Arial"/>
          <w:sz w:val="22"/>
          <w:szCs w:val="22"/>
        </w:rPr>
        <w:t>(CPG-101)</w:t>
      </w: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r w:rsidRPr="00435059">
        <w:rPr>
          <w:rFonts w:ascii="Arial" w:hAnsi="Arial" w:cs="Arial"/>
          <w:sz w:val="22"/>
          <w:szCs w:val="22"/>
        </w:rPr>
        <w:t xml:space="preserve">US Department of Transportation/Transport Canada, </w:t>
      </w:r>
      <w:r w:rsidRPr="00435059">
        <w:rPr>
          <w:rFonts w:ascii="Arial" w:hAnsi="Arial" w:cs="Arial"/>
          <w:i/>
          <w:iCs/>
          <w:sz w:val="22"/>
          <w:szCs w:val="22"/>
        </w:rPr>
        <w:t>Emergency Response Guidebook.</w:t>
      </w: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r w:rsidRPr="00435059">
        <w:rPr>
          <w:rFonts w:ascii="Arial" w:hAnsi="Arial" w:cs="Arial"/>
          <w:sz w:val="22"/>
          <w:szCs w:val="22"/>
        </w:rPr>
        <w:t>Jane’s Information Group,</w:t>
      </w:r>
      <w:r w:rsidRPr="00435059">
        <w:rPr>
          <w:rFonts w:ascii="Arial" w:hAnsi="Arial" w:cs="Arial"/>
          <w:i/>
          <w:iCs/>
          <w:sz w:val="22"/>
          <w:szCs w:val="22"/>
        </w:rPr>
        <w:t xml:space="preserve"> Jane’s </w:t>
      </w:r>
      <w:proofErr w:type="spellStart"/>
      <w:r w:rsidRPr="00435059">
        <w:rPr>
          <w:rFonts w:ascii="Arial" w:hAnsi="Arial" w:cs="Arial"/>
          <w:i/>
          <w:iCs/>
          <w:sz w:val="22"/>
          <w:szCs w:val="22"/>
        </w:rPr>
        <w:t>Chem</w:t>
      </w:r>
      <w:proofErr w:type="spellEnd"/>
      <w:r w:rsidRPr="00435059">
        <w:rPr>
          <w:rFonts w:ascii="Arial" w:hAnsi="Arial" w:cs="Arial"/>
          <w:i/>
          <w:iCs/>
          <w:sz w:val="22"/>
          <w:szCs w:val="22"/>
        </w:rPr>
        <w:t>-Bio Handbook</w:t>
      </w:r>
      <w:r w:rsidRPr="00435059">
        <w:rPr>
          <w:rFonts w:ascii="Arial" w:hAnsi="Arial" w:cs="Arial"/>
          <w:sz w:val="22"/>
          <w:szCs w:val="22"/>
        </w:rPr>
        <w:t>.</w:t>
      </w: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b/>
          <w:bCs/>
          <w:sz w:val="22"/>
          <w:szCs w:val="22"/>
        </w:rPr>
      </w:pPr>
      <w:r w:rsidRPr="00435059">
        <w:rPr>
          <w:rFonts w:ascii="Arial" w:hAnsi="Arial" w:cs="Arial"/>
          <w:b/>
          <w:bCs/>
          <w:sz w:val="22"/>
          <w:szCs w:val="22"/>
        </w:rPr>
        <w:t>APPENDICES:</w:t>
      </w:r>
    </w:p>
    <w:p w:rsidR="001D5DF9" w:rsidRPr="00435059" w:rsidRDefault="001D5DF9">
      <w:pPr>
        <w:pStyle w:val="Header"/>
        <w:tabs>
          <w:tab w:val="clear" w:pos="4320"/>
          <w:tab w:val="clear" w:pos="8640"/>
        </w:tabs>
        <w:jc w:val="both"/>
        <w:rPr>
          <w:rFonts w:ascii="Arial" w:hAnsi="Arial" w:cs="Arial"/>
        </w:rPr>
      </w:pPr>
    </w:p>
    <w:p w:rsidR="001D5DF9" w:rsidRPr="00435059" w:rsidRDefault="008D063A" w:rsidP="008D063A">
      <w:pPr>
        <w:pStyle w:val="Header"/>
        <w:tabs>
          <w:tab w:val="clear" w:pos="4320"/>
          <w:tab w:val="clear" w:pos="8640"/>
          <w:tab w:val="right" w:leader="dot" w:pos="9180"/>
        </w:tabs>
        <w:rPr>
          <w:rFonts w:ascii="Arial" w:hAnsi="Arial" w:cs="Arial"/>
        </w:rPr>
      </w:pPr>
      <w:proofErr w:type="gramStart"/>
      <w:r w:rsidRPr="00435059">
        <w:rPr>
          <w:rFonts w:ascii="Arial" w:hAnsi="Arial" w:cs="Arial"/>
        </w:rPr>
        <w:t xml:space="preserve">1 </w:t>
      </w:r>
      <w:r w:rsidR="001D5DF9" w:rsidRPr="00435059">
        <w:rPr>
          <w:rFonts w:ascii="Arial" w:hAnsi="Arial" w:cs="Arial"/>
        </w:rPr>
        <w:t xml:space="preserve"> Terrorist</w:t>
      </w:r>
      <w:proofErr w:type="gramEnd"/>
      <w:r w:rsidR="001D5DF9" w:rsidRPr="00435059">
        <w:rPr>
          <w:rFonts w:ascii="Arial" w:hAnsi="Arial" w:cs="Arial"/>
        </w:rPr>
        <w:t xml:space="preserve"> Incident Response Checklist</w:t>
      </w:r>
    </w:p>
    <w:p w:rsidR="001D5DF9" w:rsidRPr="00435059" w:rsidRDefault="008D063A" w:rsidP="008D063A">
      <w:pPr>
        <w:tabs>
          <w:tab w:val="right" w:leader="dot" w:pos="9180"/>
        </w:tabs>
        <w:rPr>
          <w:rFonts w:ascii="Arial" w:hAnsi="Arial" w:cs="Arial"/>
          <w:sz w:val="22"/>
          <w:szCs w:val="22"/>
        </w:rPr>
      </w:pPr>
      <w:proofErr w:type="gramStart"/>
      <w:r w:rsidRPr="00435059">
        <w:rPr>
          <w:rFonts w:ascii="Arial" w:hAnsi="Arial" w:cs="Arial"/>
          <w:sz w:val="22"/>
          <w:szCs w:val="22"/>
        </w:rPr>
        <w:t xml:space="preserve">2 </w:t>
      </w:r>
      <w:r w:rsidR="001D5DF9" w:rsidRPr="00435059">
        <w:rPr>
          <w:rFonts w:ascii="Arial" w:hAnsi="Arial" w:cs="Arial"/>
          <w:sz w:val="22"/>
          <w:szCs w:val="22"/>
        </w:rPr>
        <w:t xml:space="preserve"> Terrorist</w:t>
      </w:r>
      <w:proofErr w:type="gramEnd"/>
      <w:r w:rsidR="001D5DF9" w:rsidRPr="00435059">
        <w:rPr>
          <w:rFonts w:ascii="Arial" w:hAnsi="Arial" w:cs="Arial"/>
          <w:sz w:val="22"/>
          <w:szCs w:val="22"/>
        </w:rPr>
        <w:t xml:space="preserve"> Weapons, Effects, &amp; Emergency Response Needs</w:t>
      </w:r>
    </w:p>
    <w:p w:rsidR="001D5DF9" w:rsidRDefault="008D063A" w:rsidP="008D063A">
      <w:pPr>
        <w:pStyle w:val="Header"/>
        <w:tabs>
          <w:tab w:val="clear" w:pos="4320"/>
          <w:tab w:val="clear" w:pos="8640"/>
          <w:tab w:val="right" w:leader="dot" w:pos="9180"/>
        </w:tabs>
        <w:rPr>
          <w:rFonts w:ascii="Arial" w:hAnsi="Arial" w:cs="Arial"/>
        </w:rPr>
      </w:pPr>
      <w:proofErr w:type="gramStart"/>
      <w:r w:rsidRPr="00435059">
        <w:rPr>
          <w:rFonts w:ascii="Arial" w:hAnsi="Arial" w:cs="Arial"/>
        </w:rPr>
        <w:t xml:space="preserve">3 </w:t>
      </w:r>
      <w:r w:rsidR="001D5DF9" w:rsidRPr="00435059">
        <w:rPr>
          <w:rFonts w:ascii="Arial" w:hAnsi="Arial" w:cs="Arial"/>
        </w:rPr>
        <w:t xml:space="preserve"> Specialized</w:t>
      </w:r>
      <w:proofErr w:type="gramEnd"/>
      <w:r w:rsidR="001D5DF9" w:rsidRPr="00435059">
        <w:rPr>
          <w:rFonts w:ascii="Arial" w:hAnsi="Arial" w:cs="Arial"/>
        </w:rPr>
        <w:t xml:space="preserve"> Response Resources</w:t>
      </w:r>
    </w:p>
    <w:p w:rsidR="00FD0BF7" w:rsidRDefault="00FD0BF7" w:rsidP="008D063A">
      <w:pPr>
        <w:pStyle w:val="Header"/>
        <w:tabs>
          <w:tab w:val="clear" w:pos="4320"/>
          <w:tab w:val="clear" w:pos="8640"/>
          <w:tab w:val="right" w:leader="dot" w:pos="9180"/>
        </w:tabs>
        <w:rPr>
          <w:rFonts w:ascii="Arial" w:hAnsi="Arial" w:cs="Arial"/>
        </w:rPr>
        <w:sectPr w:rsidR="00FD0BF7">
          <w:headerReference w:type="default" r:id="rId10"/>
          <w:footerReference w:type="default" r:id="rId11"/>
          <w:pgSz w:w="12240" w:h="15840"/>
          <w:pgMar w:top="1440" w:right="1440" w:bottom="1440" w:left="1440" w:header="720" w:footer="720" w:gutter="0"/>
          <w:pgNumType w:start="1"/>
          <w:cols w:space="720"/>
        </w:sectPr>
      </w:pPr>
    </w:p>
    <w:p w:rsidR="001D5DF9" w:rsidRPr="00435059" w:rsidRDefault="001D5DF9" w:rsidP="00FD0BF7">
      <w:pPr>
        <w:pStyle w:val="Heading4"/>
        <w:rPr>
          <w:rFonts w:ascii="Arial" w:hAnsi="Arial" w:cs="Arial"/>
        </w:rPr>
      </w:pPr>
      <w:r w:rsidRPr="00435059">
        <w:rPr>
          <w:rFonts w:ascii="Arial" w:hAnsi="Arial" w:cs="Arial"/>
        </w:rPr>
        <w:lastRenderedPageBreak/>
        <w:t>TERRORIST INCIDENT RESPONSE CHECKLIST</w:t>
      </w:r>
    </w:p>
    <w:p w:rsidR="001D5DF9" w:rsidRPr="00435059" w:rsidRDefault="001D5DF9">
      <w:pPr>
        <w:jc w:val="both"/>
        <w:rPr>
          <w:rFonts w:ascii="Arial" w:hAnsi="Arial" w:cs="Arial"/>
          <w:b/>
          <w:bCs/>
          <w:sz w:val="22"/>
          <w:szCs w:val="22"/>
        </w:rPr>
      </w:pPr>
    </w:p>
    <w:p w:rsidR="001D5DF9" w:rsidRPr="00435059" w:rsidRDefault="001D5DF9">
      <w:pPr>
        <w:jc w:val="both"/>
        <w:rPr>
          <w:rFonts w:ascii="Arial" w:hAnsi="Arial" w:cs="Arial"/>
          <w:sz w:val="22"/>
          <w:szCs w:val="22"/>
        </w:rPr>
      </w:pPr>
      <w:r w:rsidRPr="00435059">
        <w:rPr>
          <w:rFonts w:ascii="Arial" w:hAnsi="Arial" w:cs="Arial"/>
          <w:sz w:val="22"/>
          <w:szCs w:val="22"/>
        </w:rPr>
        <w:t>The response actions below are most appropriate for an incident involving conventional weapons, nuclear devices, or chemical agents where there i</w:t>
      </w:r>
      <w:r w:rsidR="008D063A" w:rsidRPr="00435059">
        <w:rPr>
          <w:rFonts w:ascii="Arial" w:hAnsi="Arial" w:cs="Arial"/>
          <w:sz w:val="22"/>
          <w:szCs w:val="22"/>
        </w:rPr>
        <w:t>s a specific incident location.</w:t>
      </w:r>
    </w:p>
    <w:p w:rsidR="001D5DF9" w:rsidRDefault="001D5DF9">
      <w:pPr>
        <w:jc w:val="both"/>
        <w:rPr>
          <w:rFonts w:ascii="Arial" w:hAnsi="Arial" w:cs="Arial"/>
          <w:sz w:val="22"/>
          <w:szCs w:val="22"/>
        </w:rPr>
      </w:pPr>
    </w:p>
    <w:p w:rsidR="009F45FA" w:rsidRPr="00435059" w:rsidRDefault="009F45F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740"/>
        <w:gridCol w:w="1368"/>
      </w:tblGrid>
      <w:tr w:rsidR="001D5DF9" w:rsidRPr="00435059" w:rsidTr="009F45FA">
        <w:tc>
          <w:tcPr>
            <w:tcW w:w="468" w:type="dxa"/>
          </w:tcPr>
          <w:p w:rsidR="001D5DF9" w:rsidRPr="00435059" w:rsidRDefault="001D5DF9">
            <w:pPr>
              <w:jc w:val="both"/>
              <w:rPr>
                <w:rFonts w:ascii="Arial" w:hAnsi="Arial" w:cs="Arial"/>
                <w:b/>
                <w:bCs/>
                <w:sz w:val="24"/>
                <w:szCs w:val="24"/>
              </w:rPr>
            </w:pPr>
            <w:r w:rsidRPr="00435059">
              <w:rPr>
                <w:rFonts w:ascii="Arial" w:hAnsi="Arial" w:cs="Arial"/>
                <w:b/>
                <w:bCs/>
                <w:sz w:val="24"/>
                <w:szCs w:val="24"/>
              </w:rPr>
              <w:sym w:font="Wingdings" w:char="F0FC"/>
            </w:r>
          </w:p>
        </w:tc>
        <w:tc>
          <w:tcPr>
            <w:tcW w:w="7740" w:type="dxa"/>
          </w:tcPr>
          <w:p w:rsidR="001D5DF9" w:rsidRPr="00435059" w:rsidRDefault="001D5DF9">
            <w:pPr>
              <w:pStyle w:val="Heading4"/>
              <w:jc w:val="both"/>
              <w:rPr>
                <w:rFonts w:ascii="Arial" w:hAnsi="Arial" w:cs="Arial"/>
              </w:rPr>
            </w:pPr>
            <w:r w:rsidRPr="00435059">
              <w:rPr>
                <w:rFonts w:ascii="Arial" w:hAnsi="Arial" w:cs="Arial"/>
              </w:rPr>
              <w:t>Action Item</w:t>
            </w:r>
          </w:p>
        </w:tc>
        <w:tc>
          <w:tcPr>
            <w:tcW w:w="1368" w:type="dxa"/>
          </w:tcPr>
          <w:p w:rsidR="001D5DF9" w:rsidRPr="00435059" w:rsidRDefault="001D5DF9">
            <w:pPr>
              <w:jc w:val="both"/>
              <w:rPr>
                <w:rFonts w:ascii="Arial" w:hAnsi="Arial" w:cs="Arial"/>
                <w:b/>
                <w:bCs/>
                <w:sz w:val="22"/>
                <w:szCs w:val="22"/>
              </w:rPr>
            </w:pPr>
            <w:r w:rsidRPr="00435059">
              <w:rPr>
                <w:rFonts w:ascii="Arial" w:hAnsi="Arial" w:cs="Arial"/>
                <w:b/>
                <w:bCs/>
                <w:sz w:val="22"/>
                <w:szCs w:val="22"/>
              </w:rPr>
              <w:t>Assigned</w:t>
            </w: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9F45FA" w:rsidRDefault="001D5DF9">
            <w:pPr>
              <w:jc w:val="both"/>
              <w:rPr>
                <w:rFonts w:ascii="Arial" w:hAnsi="Arial" w:cs="Arial"/>
                <w:b/>
                <w:sz w:val="22"/>
                <w:szCs w:val="22"/>
              </w:rPr>
            </w:pPr>
            <w:r w:rsidRPr="009F45FA">
              <w:rPr>
                <w:rFonts w:ascii="Arial" w:hAnsi="Arial" w:cs="Arial"/>
                <w:b/>
                <w:sz w:val="22"/>
                <w:szCs w:val="22"/>
              </w:rPr>
              <w:t>INITIAL RESPONSE:</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Deploy response forces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0"/>
              </w:numPr>
              <w:tabs>
                <w:tab w:val="clear" w:pos="4320"/>
                <w:tab w:val="clear" w:pos="8640"/>
              </w:tabs>
              <w:jc w:val="both"/>
              <w:rPr>
                <w:rFonts w:ascii="Arial" w:hAnsi="Arial" w:cs="Arial"/>
              </w:rPr>
            </w:pPr>
            <w:r w:rsidRPr="00435059">
              <w:rPr>
                <w:rFonts w:ascii="Arial" w:hAnsi="Arial" w:cs="Arial"/>
              </w:rPr>
              <w:t>Activate incident command post at the incident site to direct emergency operations.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If incident appears to be terrorism-related, ensure law enforcement personnel are advised and respond to the incident site.</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Isolate the area and deny entry.  Reroute traffic as needed.</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Determine and report:</w:t>
            </w:r>
          </w:p>
          <w:p w:rsidR="001D5DF9" w:rsidRPr="00435059" w:rsidRDefault="001D5DF9">
            <w:pPr>
              <w:numPr>
                <w:ilvl w:val="0"/>
                <w:numId w:val="83"/>
              </w:numPr>
              <w:jc w:val="both"/>
              <w:rPr>
                <w:rFonts w:ascii="Arial" w:hAnsi="Arial" w:cs="Arial"/>
                <w:sz w:val="22"/>
                <w:szCs w:val="22"/>
              </w:rPr>
            </w:pPr>
            <w:r w:rsidRPr="00435059">
              <w:rPr>
                <w:rFonts w:ascii="Arial" w:hAnsi="Arial" w:cs="Arial"/>
                <w:sz w:val="22"/>
                <w:szCs w:val="22"/>
              </w:rPr>
              <w:t>Observed indicators of use of chemical/biological weapons</w:t>
            </w:r>
          </w:p>
          <w:p w:rsidR="001D5DF9" w:rsidRPr="00435059" w:rsidRDefault="001D5DF9">
            <w:pPr>
              <w:numPr>
                <w:ilvl w:val="0"/>
                <w:numId w:val="83"/>
              </w:numPr>
              <w:jc w:val="both"/>
              <w:rPr>
                <w:rFonts w:ascii="Arial" w:hAnsi="Arial" w:cs="Arial"/>
                <w:sz w:val="22"/>
                <w:szCs w:val="22"/>
              </w:rPr>
            </w:pPr>
            <w:r w:rsidRPr="00435059">
              <w:rPr>
                <w:rFonts w:ascii="Arial" w:hAnsi="Arial" w:cs="Arial"/>
                <w:sz w:val="22"/>
                <w:szCs w:val="22"/>
              </w:rPr>
              <w:t>Wind direction and weather conditions at scene</w:t>
            </w:r>
          </w:p>
          <w:p w:rsidR="001D5DF9" w:rsidRPr="00435059" w:rsidRDefault="001D5DF9">
            <w:pPr>
              <w:numPr>
                <w:ilvl w:val="0"/>
                <w:numId w:val="83"/>
              </w:numPr>
              <w:jc w:val="both"/>
              <w:rPr>
                <w:rFonts w:ascii="Arial" w:hAnsi="Arial" w:cs="Arial"/>
                <w:sz w:val="22"/>
                <w:szCs w:val="22"/>
              </w:rPr>
            </w:pPr>
            <w:r w:rsidRPr="00435059">
              <w:rPr>
                <w:rFonts w:ascii="Arial" w:hAnsi="Arial" w:cs="Arial"/>
                <w:sz w:val="22"/>
                <w:szCs w:val="22"/>
              </w:rPr>
              <w:t>Plume direction, if any</w:t>
            </w:r>
          </w:p>
          <w:p w:rsidR="001D5DF9" w:rsidRPr="00435059" w:rsidRDefault="001D5DF9">
            <w:pPr>
              <w:pStyle w:val="Header"/>
              <w:numPr>
                <w:ilvl w:val="0"/>
                <w:numId w:val="83"/>
              </w:numPr>
              <w:tabs>
                <w:tab w:val="clear" w:pos="4320"/>
                <w:tab w:val="clear" w:pos="8640"/>
              </w:tabs>
              <w:jc w:val="both"/>
              <w:rPr>
                <w:rFonts w:ascii="Arial" w:hAnsi="Arial" w:cs="Arial"/>
              </w:rPr>
            </w:pPr>
            <w:r w:rsidRPr="00435059">
              <w:rPr>
                <w:rFonts w:ascii="Arial" w:hAnsi="Arial" w:cs="Arial"/>
              </w:rPr>
              <w:t>Approximate number of apparent victims</w:t>
            </w:r>
          </w:p>
          <w:p w:rsidR="001D5DF9" w:rsidRPr="00435059" w:rsidRDefault="001D5DF9">
            <w:pPr>
              <w:pStyle w:val="Header"/>
              <w:numPr>
                <w:ilvl w:val="0"/>
                <w:numId w:val="83"/>
              </w:numPr>
              <w:tabs>
                <w:tab w:val="clear" w:pos="4320"/>
                <w:tab w:val="clear" w:pos="8640"/>
              </w:tabs>
              <w:jc w:val="both"/>
              <w:rPr>
                <w:rFonts w:ascii="Arial" w:hAnsi="Arial" w:cs="Arial"/>
              </w:rPr>
            </w:pPr>
            <w:r w:rsidRPr="00435059">
              <w:rPr>
                <w:rFonts w:ascii="Arial" w:hAnsi="Arial" w:cs="Arial"/>
              </w:rPr>
              <w:t>Orientation of victims</w:t>
            </w:r>
          </w:p>
          <w:p w:rsidR="001D5DF9" w:rsidRPr="00435059" w:rsidRDefault="001D5DF9">
            <w:pPr>
              <w:pStyle w:val="Header"/>
              <w:numPr>
                <w:ilvl w:val="0"/>
                <w:numId w:val="83"/>
              </w:numPr>
              <w:tabs>
                <w:tab w:val="clear" w:pos="4320"/>
                <w:tab w:val="clear" w:pos="8640"/>
              </w:tabs>
              <w:jc w:val="both"/>
              <w:rPr>
                <w:rFonts w:ascii="Arial" w:hAnsi="Arial" w:cs="Arial"/>
              </w:rPr>
            </w:pPr>
            <w:r w:rsidRPr="00435059">
              <w:rPr>
                <w:rFonts w:ascii="Arial" w:hAnsi="Arial" w:cs="Arial"/>
              </w:rPr>
              <w:t>Types of victim injuries and symptoms observed</w:t>
            </w:r>
          </w:p>
          <w:p w:rsidR="001D5DF9" w:rsidRPr="00435059" w:rsidRDefault="001D5DF9">
            <w:pPr>
              <w:pStyle w:val="Header"/>
              <w:numPr>
                <w:ilvl w:val="0"/>
                <w:numId w:val="83"/>
              </w:numPr>
              <w:tabs>
                <w:tab w:val="clear" w:pos="4320"/>
                <w:tab w:val="clear" w:pos="8640"/>
              </w:tabs>
              <w:jc w:val="both"/>
              <w:rPr>
                <w:rFonts w:ascii="Arial" w:hAnsi="Arial" w:cs="Arial"/>
              </w:rPr>
            </w:pPr>
            <w:r w:rsidRPr="00435059">
              <w:rPr>
                <w:rFonts w:ascii="Arial" w:hAnsi="Arial" w:cs="Arial"/>
              </w:rPr>
              <w:t>Observations or statements of witnesses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If possible, determine type of weapon used using appropriate detection equipment, response guides, damage characteristics, and casualty symptoms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Establish scene control zones (hot, warm, and cold) and determine safe access routes &amp; location of staging area.</w:t>
            </w:r>
            <w:r w:rsidRPr="00435059">
              <w:rPr>
                <w:rFonts w:ascii="Arial" w:hAnsi="Arial" w:cs="Arial"/>
              </w:rPr>
              <w:t xml:space="preserve">  </w:t>
            </w:r>
            <w:r w:rsidRPr="00435059">
              <w:rPr>
                <w:rFonts w:ascii="Arial" w:hAnsi="Arial" w:cs="Arial"/>
                <w:sz w:val="22"/>
                <w:szCs w:val="22"/>
              </w:rPr>
              <w:t>Establish initial operating boundaries for crime scene and incident area.</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Implement crowd control measures, if necessary</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Determine &amp; implement requirements for protective clothing and equipment for emergency responders.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Establish communications among all response groups.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Protect against secondary attack.</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Activate the EOC to site support emergency operations.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Determine requirements for specialized response support.</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0"/>
              </w:numPr>
              <w:jc w:val="both"/>
              <w:rPr>
                <w:rFonts w:ascii="Arial" w:hAnsi="Arial" w:cs="Arial"/>
                <w:sz w:val="22"/>
                <w:szCs w:val="22"/>
              </w:rPr>
            </w:pPr>
            <w:r w:rsidRPr="00435059">
              <w:rPr>
                <w:rFonts w:ascii="Arial" w:hAnsi="Arial" w:cs="Arial"/>
                <w:sz w:val="22"/>
                <w:szCs w:val="22"/>
              </w:rPr>
              <w:t>Make notification to state and federal law enforcement and emergency management agencies.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1"/>
              </w:numPr>
              <w:tabs>
                <w:tab w:val="clear" w:pos="4320"/>
                <w:tab w:val="clear" w:pos="8640"/>
              </w:tabs>
              <w:jc w:val="both"/>
              <w:rPr>
                <w:rFonts w:ascii="Arial" w:hAnsi="Arial" w:cs="Arial"/>
              </w:rPr>
            </w:pPr>
            <w:r w:rsidRPr="00435059">
              <w:rPr>
                <w:rFonts w:ascii="Arial" w:hAnsi="Arial" w:cs="Arial"/>
              </w:rPr>
              <w:t>Obtain external technical assistance to determine potential follow-on effects.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1"/>
              </w:numPr>
              <w:tabs>
                <w:tab w:val="clear" w:pos="4320"/>
                <w:tab w:val="clear" w:pos="8640"/>
              </w:tabs>
              <w:jc w:val="both"/>
              <w:rPr>
                <w:rFonts w:ascii="Arial" w:hAnsi="Arial" w:cs="Arial"/>
              </w:rPr>
            </w:pPr>
            <w:r w:rsidRPr="00435059">
              <w:rPr>
                <w:rFonts w:ascii="Arial" w:hAnsi="Arial" w:cs="Arial"/>
              </w:rPr>
              <w:t>Request/deploy hazardous materials response team, if appropriate.</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1"/>
              </w:numPr>
              <w:tabs>
                <w:tab w:val="clear" w:pos="4320"/>
                <w:tab w:val="clear" w:pos="8640"/>
              </w:tabs>
              <w:jc w:val="both"/>
              <w:rPr>
                <w:rFonts w:ascii="Arial" w:hAnsi="Arial" w:cs="Arial"/>
              </w:rPr>
            </w:pPr>
            <w:r w:rsidRPr="00435059">
              <w:rPr>
                <w:rFonts w:ascii="Arial" w:hAnsi="Arial" w:cs="Arial"/>
              </w:rPr>
              <w:t xml:space="preserve">Request/deploy bomb squad or ATF support, if appropriate.  </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1"/>
              </w:numPr>
              <w:jc w:val="both"/>
              <w:rPr>
                <w:rFonts w:ascii="Arial" w:hAnsi="Arial" w:cs="Arial"/>
                <w:sz w:val="22"/>
                <w:szCs w:val="22"/>
              </w:rPr>
            </w:pPr>
            <w:r w:rsidRPr="00435059">
              <w:rPr>
                <w:rFonts w:ascii="Arial" w:hAnsi="Arial" w:cs="Arial"/>
                <w:sz w:val="22"/>
                <w:szCs w:val="22"/>
              </w:rPr>
              <w:t xml:space="preserve">Identify areas that may be at risk from delayed weapon effects.  </w:t>
            </w:r>
          </w:p>
          <w:p w:rsidR="001D5DF9" w:rsidRPr="00435059" w:rsidRDefault="001D5DF9">
            <w:pPr>
              <w:numPr>
                <w:ilvl w:val="0"/>
                <w:numId w:val="82"/>
              </w:numPr>
              <w:jc w:val="both"/>
              <w:rPr>
                <w:rFonts w:ascii="Arial" w:hAnsi="Arial" w:cs="Arial"/>
                <w:b/>
                <w:bCs/>
                <w:sz w:val="22"/>
                <w:szCs w:val="22"/>
              </w:rPr>
            </w:pPr>
            <w:r w:rsidRPr="00435059">
              <w:rPr>
                <w:rFonts w:ascii="Arial" w:hAnsi="Arial" w:cs="Arial"/>
                <w:sz w:val="22"/>
                <w:szCs w:val="22"/>
              </w:rPr>
              <w:t>Determine &amp; implement protective measures for public in those areas.</w:t>
            </w:r>
          </w:p>
          <w:p w:rsidR="001D5DF9" w:rsidRPr="00435059" w:rsidRDefault="001D5DF9">
            <w:pPr>
              <w:numPr>
                <w:ilvl w:val="0"/>
                <w:numId w:val="91"/>
              </w:numPr>
              <w:jc w:val="both"/>
              <w:rPr>
                <w:rFonts w:ascii="Arial" w:hAnsi="Arial" w:cs="Arial"/>
                <w:sz w:val="22"/>
                <w:szCs w:val="22"/>
              </w:rPr>
            </w:pPr>
            <w:r w:rsidRPr="00435059">
              <w:rPr>
                <w:rFonts w:ascii="Arial" w:hAnsi="Arial" w:cs="Arial"/>
                <w:sz w:val="22"/>
                <w:szCs w:val="22"/>
              </w:rPr>
              <w:t>Determine &amp; implement protective measures for special facilities at risk.</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1"/>
              </w:numPr>
              <w:jc w:val="both"/>
              <w:rPr>
                <w:rFonts w:ascii="Arial" w:hAnsi="Arial" w:cs="Arial"/>
                <w:sz w:val="22"/>
                <w:szCs w:val="22"/>
              </w:rPr>
            </w:pPr>
            <w:r w:rsidRPr="00435059">
              <w:rPr>
                <w:rFonts w:ascii="Arial" w:hAnsi="Arial" w:cs="Arial"/>
                <w:sz w:val="22"/>
                <w:szCs w:val="22"/>
              </w:rPr>
              <w:t>Extinguish fires and identify potential hazards such as ruptured gas lines, downed power lines and residual hazardous materials.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1"/>
              </w:numPr>
              <w:jc w:val="both"/>
              <w:rPr>
                <w:rFonts w:ascii="Arial" w:hAnsi="Arial" w:cs="Arial"/>
                <w:sz w:val="22"/>
                <w:szCs w:val="22"/>
              </w:rPr>
            </w:pPr>
            <w:r w:rsidRPr="00435059">
              <w:rPr>
                <w:rFonts w:ascii="Arial" w:hAnsi="Arial" w:cs="Arial"/>
                <w:sz w:val="22"/>
                <w:szCs w:val="22"/>
              </w:rPr>
              <w:t>Make notifications to adjacent jurisdictions that may be affected.</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1"/>
              </w:numPr>
              <w:jc w:val="both"/>
              <w:rPr>
                <w:rFonts w:ascii="Arial" w:hAnsi="Arial" w:cs="Arial"/>
                <w:sz w:val="22"/>
                <w:szCs w:val="22"/>
              </w:rPr>
            </w:pPr>
            <w:r w:rsidRPr="00435059">
              <w:rPr>
                <w:rFonts w:ascii="Arial" w:hAnsi="Arial" w:cs="Arial"/>
                <w:sz w:val="22"/>
                <w:szCs w:val="22"/>
              </w:rPr>
              <w:t>If the effects of the incident could adversely affect water or wastewater systems, advise system operators to implement protective measures.</w:t>
            </w:r>
          </w:p>
        </w:tc>
        <w:tc>
          <w:tcPr>
            <w:tcW w:w="1368" w:type="dxa"/>
          </w:tcPr>
          <w:p w:rsidR="001D5DF9" w:rsidRPr="00435059" w:rsidRDefault="001D5DF9">
            <w:pPr>
              <w:jc w:val="both"/>
              <w:rPr>
                <w:rFonts w:ascii="Arial" w:hAnsi="Arial" w:cs="Arial"/>
                <w:sz w:val="22"/>
                <w:szCs w:val="22"/>
              </w:rPr>
            </w:pPr>
          </w:p>
        </w:tc>
      </w:tr>
      <w:tr w:rsidR="009F45FA" w:rsidRPr="00435059" w:rsidTr="009F45FA">
        <w:tc>
          <w:tcPr>
            <w:tcW w:w="468" w:type="dxa"/>
          </w:tcPr>
          <w:p w:rsidR="009F45FA" w:rsidRPr="00435059" w:rsidRDefault="009F45FA">
            <w:pPr>
              <w:jc w:val="both"/>
              <w:rPr>
                <w:rFonts w:ascii="Arial" w:hAnsi="Arial" w:cs="Arial"/>
                <w:sz w:val="22"/>
                <w:szCs w:val="22"/>
              </w:rPr>
            </w:pPr>
          </w:p>
        </w:tc>
        <w:tc>
          <w:tcPr>
            <w:tcW w:w="7740" w:type="dxa"/>
          </w:tcPr>
          <w:p w:rsidR="009F45FA" w:rsidRPr="00435059" w:rsidRDefault="009F45FA">
            <w:pPr>
              <w:jc w:val="both"/>
              <w:rPr>
                <w:rFonts w:ascii="Arial" w:hAnsi="Arial" w:cs="Arial"/>
                <w:sz w:val="22"/>
                <w:szCs w:val="22"/>
              </w:rPr>
            </w:pPr>
          </w:p>
        </w:tc>
        <w:tc>
          <w:tcPr>
            <w:tcW w:w="1368" w:type="dxa"/>
          </w:tcPr>
          <w:p w:rsidR="009F45FA" w:rsidRPr="00435059" w:rsidRDefault="009F45FA">
            <w:pPr>
              <w:jc w:val="both"/>
              <w:rPr>
                <w:rFonts w:ascii="Arial" w:hAnsi="Arial" w:cs="Arial"/>
                <w:sz w:val="22"/>
                <w:szCs w:val="22"/>
              </w:rPr>
            </w:pPr>
          </w:p>
        </w:tc>
      </w:tr>
      <w:tr w:rsidR="009F45FA" w:rsidRPr="00435059" w:rsidTr="000D102E">
        <w:tc>
          <w:tcPr>
            <w:tcW w:w="468" w:type="dxa"/>
          </w:tcPr>
          <w:p w:rsidR="009F45FA" w:rsidRPr="00435059" w:rsidRDefault="009F45FA" w:rsidP="000D102E">
            <w:pPr>
              <w:jc w:val="both"/>
              <w:rPr>
                <w:rFonts w:ascii="Arial" w:hAnsi="Arial" w:cs="Arial"/>
                <w:sz w:val="22"/>
                <w:szCs w:val="22"/>
              </w:rPr>
            </w:pPr>
            <w:r w:rsidRPr="00435059">
              <w:rPr>
                <w:rFonts w:ascii="Arial" w:hAnsi="Arial" w:cs="Arial"/>
                <w:b/>
                <w:bCs/>
                <w:sz w:val="24"/>
                <w:szCs w:val="24"/>
              </w:rPr>
              <w:lastRenderedPageBreak/>
              <w:sym w:font="Wingdings" w:char="F0FC"/>
            </w:r>
          </w:p>
        </w:tc>
        <w:tc>
          <w:tcPr>
            <w:tcW w:w="7740" w:type="dxa"/>
          </w:tcPr>
          <w:p w:rsidR="009F45FA" w:rsidRPr="00435059" w:rsidRDefault="009F45FA" w:rsidP="000D102E">
            <w:pPr>
              <w:pStyle w:val="Header"/>
              <w:tabs>
                <w:tab w:val="clear" w:pos="4320"/>
                <w:tab w:val="clear" w:pos="8640"/>
              </w:tabs>
              <w:jc w:val="both"/>
              <w:rPr>
                <w:rFonts w:ascii="Arial" w:hAnsi="Arial" w:cs="Arial"/>
                <w:b/>
                <w:bCs/>
              </w:rPr>
            </w:pPr>
            <w:r w:rsidRPr="00435059">
              <w:rPr>
                <w:rFonts w:ascii="Arial" w:hAnsi="Arial" w:cs="Arial"/>
                <w:b/>
                <w:bCs/>
              </w:rPr>
              <w:t>Action Item</w:t>
            </w:r>
          </w:p>
        </w:tc>
        <w:tc>
          <w:tcPr>
            <w:tcW w:w="1368" w:type="dxa"/>
          </w:tcPr>
          <w:p w:rsidR="009F45FA" w:rsidRPr="00435059" w:rsidRDefault="009F45FA" w:rsidP="000D102E">
            <w:pPr>
              <w:jc w:val="both"/>
              <w:rPr>
                <w:rFonts w:ascii="Arial" w:hAnsi="Arial" w:cs="Arial"/>
                <w:b/>
                <w:bCs/>
                <w:sz w:val="22"/>
                <w:szCs w:val="22"/>
              </w:rPr>
            </w:pPr>
            <w:r w:rsidRPr="00435059">
              <w:rPr>
                <w:rFonts w:ascii="Arial" w:hAnsi="Arial" w:cs="Arial"/>
                <w:b/>
                <w:bCs/>
                <w:sz w:val="22"/>
                <w:szCs w:val="22"/>
              </w:rPr>
              <w:t>Assigned</w:t>
            </w:r>
          </w:p>
        </w:tc>
      </w:tr>
      <w:tr w:rsidR="001D5DF9" w:rsidRPr="009F45FA" w:rsidTr="009F45FA">
        <w:tc>
          <w:tcPr>
            <w:tcW w:w="468" w:type="dxa"/>
          </w:tcPr>
          <w:p w:rsidR="001D5DF9" w:rsidRPr="009F45FA" w:rsidRDefault="001D5DF9">
            <w:pPr>
              <w:jc w:val="both"/>
              <w:rPr>
                <w:rFonts w:ascii="Arial" w:hAnsi="Arial" w:cs="Arial"/>
                <w:b/>
                <w:sz w:val="22"/>
                <w:szCs w:val="22"/>
              </w:rPr>
            </w:pPr>
          </w:p>
        </w:tc>
        <w:tc>
          <w:tcPr>
            <w:tcW w:w="7740" w:type="dxa"/>
          </w:tcPr>
          <w:p w:rsidR="001D5DF9" w:rsidRPr="009F45FA" w:rsidRDefault="001D5DF9">
            <w:pPr>
              <w:jc w:val="both"/>
              <w:rPr>
                <w:rFonts w:ascii="Arial" w:hAnsi="Arial" w:cs="Arial"/>
                <w:b/>
                <w:sz w:val="22"/>
                <w:szCs w:val="22"/>
              </w:rPr>
            </w:pPr>
            <w:r w:rsidRPr="009F45FA">
              <w:rPr>
                <w:rFonts w:ascii="Arial" w:hAnsi="Arial" w:cs="Arial"/>
                <w:b/>
                <w:sz w:val="22"/>
                <w:szCs w:val="22"/>
              </w:rPr>
              <w:t>MEDICAL MANAGEMENT:</w:t>
            </w:r>
          </w:p>
        </w:tc>
        <w:tc>
          <w:tcPr>
            <w:tcW w:w="1368" w:type="dxa"/>
          </w:tcPr>
          <w:p w:rsidR="001D5DF9" w:rsidRPr="009F45FA" w:rsidRDefault="001D5DF9">
            <w:pPr>
              <w:jc w:val="both"/>
              <w:rPr>
                <w:rFonts w:ascii="Arial" w:hAnsi="Arial" w:cs="Arial"/>
                <w:b/>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5"/>
              </w:numPr>
              <w:tabs>
                <w:tab w:val="clear" w:pos="4320"/>
                <w:tab w:val="clear" w:pos="8640"/>
              </w:tabs>
              <w:jc w:val="both"/>
              <w:rPr>
                <w:rFonts w:ascii="Arial" w:hAnsi="Arial" w:cs="Arial"/>
              </w:rPr>
            </w:pPr>
            <w:r w:rsidRPr="00435059">
              <w:rPr>
                <w:rFonts w:ascii="Arial" w:hAnsi="Arial" w:cs="Arial"/>
              </w:rPr>
              <w:t xml:space="preserve">Advise EMS and hospitals of possibility of mass casualties/contaminated victims.  </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5"/>
              </w:numPr>
              <w:tabs>
                <w:tab w:val="clear" w:pos="4320"/>
                <w:tab w:val="clear" w:pos="8640"/>
              </w:tabs>
              <w:jc w:val="both"/>
              <w:rPr>
                <w:rFonts w:ascii="Arial" w:hAnsi="Arial" w:cs="Arial"/>
              </w:rPr>
            </w:pPr>
            <w:r w:rsidRPr="00435059">
              <w:rPr>
                <w:rFonts w:ascii="Arial" w:hAnsi="Arial" w:cs="Arial"/>
              </w:rPr>
              <w:t>Establish site for patient triage.</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5"/>
              </w:numPr>
              <w:tabs>
                <w:tab w:val="clear" w:pos="4320"/>
                <w:tab w:val="clear" w:pos="8640"/>
              </w:tabs>
              <w:jc w:val="both"/>
              <w:rPr>
                <w:rFonts w:ascii="Arial" w:hAnsi="Arial" w:cs="Arial"/>
              </w:rPr>
            </w:pPr>
            <w:r w:rsidRPr="00435059">
              <w:rPr>
                <w:rFonts w:ascii="Arial" w:hAnsi="Arial" w:cs="Arial"/>
              </w:rPr>
              <w:t>Establish site for gross decontamination (if appropriate) and a casualty collection area for decontaminated victims located away from the site of primary emergency operation, but accessible by transport vehicles.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5"/>
              </w:numPr>
              <w:jc w:val="both"/>
              <w:rPr>
                <w:rFonts w:ascii="Arial" w:hAnsi="Arial" w:cs="Arial"/>
                <w:sz w:val="22"/>
                <w:szCs w:val="22"/>
              </w:rPr>
            </w:pPr>
            <w:r w:rsidRPr="00435059">
              <w:rPr>
                <w:rFonts w:ascii="Arial" w:hAnsi="Arial" w:cs="Arial"/>
                <w:sz w:val="22"/>
                <w:szCs w:val="22"/>
              </w:rPr>
              <w:t xml:space="preserve">Conduct initial triage and provide basic medical aid to victims in warm zone if protective equipment is not required. </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ind w:left="360"/>
              <w:jc w:val="both"/>
              <w:rPr>
                <w:rFonts w:ascii="Arial" w:hAnsi="Arial" w:cs="Arial"/>
                <w:sz w:val="22"/>
                <w:szCs w:val="22"/>
              </w:rPr>
            </w:pPr>
            <w:r w:rsidRPr="00435059">
              <w:rPr>
                <w:rFonts w:ascii="Arial" w:hAnsi="Arial" w:cs="Arial"/>
                <w:sz w:val="22"/>
                <w:szCs w:val="22"/>
              </w:rPr>
              <w:t>Conduct gross decontamination of victims showing signs of contamination.  Separate victims that show no signs of contamination for evaluation.</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5"/>
              </w:numPr>
              <w:jc w:val="both"/>
              <w:rPr>
                <w:rFonts w:ascii="Arial" w:hAnsi="Arial" w:cs="Arial"/>
                <w:sz w:val="22"/>
                <w:szCs w:val="22"/>
              </w:rPr>
            </w:pPr>
            <w:r w:rsidRPr="00435059">
              <w:rPr>
                <w:rFonts w:ascii="Arial" w:hAnsi="Arial" w:cs="Arial"/>
                <w:sz w:val="22"/>
                <w:szCs w:val="22"/>
              </w:rPr>
              <w:t>Conduct follow-on triage &amp; treatment of victims in cold zone.</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5"/>
              </w:numPr>
              <w:jc w:val="both"/>
              <w:rPr>
                <w:rFonts w:ascii="Arial" w:hAnsi="Arial" w:cs="Arial"/>
                <w:sz w:val="22"/>
                <w:szCs w:val="22"/>
              </w:rPr>
            </w:pPr>
            <w:r w:rsidRPr="00435059">
              <w:rPr>
                <w:rFonts w:ascii="Arial" w:hAnsi="Arial" w:cs="Arial"/>
                <w:sz w:val="22"/>
                <w:szCs w:val="22"/>
              </w:rPr>
              <w:t>Transport victims to medical facilities for further treatment.</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5"/>
              </w:numPr>
              <w:jc w:val="both"/>
              <w:rPr>
                <w:rFonts w:ascii="Arial" w:hAnsi="Arial" w:cs="Arial"/>
                <w:sz w:val="22"/>
                <w:szCs w:val="22"/>
              </w:rPr>
            </w:pPr>
            <w:r w:rsidRPr="00435059">
              <w:rPr>
                <w:rFonts w:ascii="Arial" w:hAnsi="Arial" w:cs="Arial"/>
                <w:sz w:val="22"/>
                <w:szCs w:val="22"/>
              </w:rPr>
              <w:t>Request state and/or federal medical assistance, if needed.</w:t>
            </w:r>
          </w:p>
        </w:tc>
        <w:tc>
          <w:tcPr>
            <w:tcW w:w="1368" w:type="dxa"/>
          </w:tcPr>
          <w:p w:rsidR="001D5DF9" w:rsidRPr="00435059" w:rsidRDefault="001D5DF9">
            <w:pPr>
              <w:jc w:val="both"/>
              <w:rPr>
                <w:rFonts w:ascii="Arial" w:hAnsi="Arial" w:cs="Arial"/>
                <w:sz w:val="22"/>
                <w:szCs w:val="22"/>
              </w:rPr>
            </w:pPr>
          </w:p>
        </w:tc>
      </w:tr>
      <w:tr w:rsidR="001D5DF9" w:rsidRPr="009F45FA" w:rsidTr="009F45FA">
        <w:tc>
          <w:tcPr>
            <w:tcW w:w="468" w:type="dxa"/>
          </w:tcPr>
          <w:p w:rsidR="001D5DF9" w:rsidRPr="009F45FA" w:rsidRDefault="001D5DF9">
            <w:pPr>
              <w:jc w:val="both"/>
              <w:rPr>
                <w:rFonts w:ascii="Arial" w:hAnsi="Arial" w:cs="Arial"/>
                <w:b/>
                <w:sz w:val="22"/>
                <w:szCs w:val="22"/>
              </w:rPr>
            </w:pPr>
          </w:p>
        </w:tc>
        <w:tc>
          <w:tcPr>
            <w:tcW w:w="7740" w:type="dxa"/>
          </w:tcPr>
          <w:p w:rsidR="001D5DF9" w:rsidRPr="009F45FA" w:rsidRDefault="001D5DF9">
            <w:pPr>
              <w:jc w:val="both"/>
              <w:rPr>
                <w:rFonts w:ascii="Arial" w:hAnsi="Arial" w:cs="Arial"/>
                <w:b/>
                <w:sz w:val="22"/>
                <w:szCs w:val="22"/>
              </w:rPr>
            </w:pPr>
            <w:r w:rsidRPr="009F45FA">
              <w:rPr>
                <w:rFonts w:ascii="Arial" w:hAnsi="Arial" w:cs="Arial"/>
                <w:b/>
                <w:sz w:val="22"/>
                <w:szCs w:val="22"/>
              </w:rPr>
              <w:t>FATALITY MANAGEMENT:</w:t>
            </w:r>
          </w:p>
        </w:tc>
        <w:tc>
          <w:tcPr>
            <w:tcW w:w="1368" w:type="dxa"/>
          </w:tcPr>
          <w:p w:rsidR="001D5DF9" w:rsidRPr="009F45FA" w:rsidRDefault="001D5DF9">
            <w:pPr>
              <w:jc w:val="both"/>
              <w:rPr>
                <w:rFonts w:ascii="Arial" w:hAnsi="Arial" w:cs="Arial"/>
                <w:b/>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6"/>
              </w:numPr>
              <w:jc w:val="both"/>
              <w:rPr>
                <w:rFonts w:ascii="Arial" w:hAnsi="Arial" w:cs="Arial"/>
                <w:sz w:val="22"/>
                <w:szCs w:val="22"/>
              </w:rPr>
            </w:pPr>
            <w:r w:rsidRPr="00435059">
              <w:rPr>
                <w:rFonts w:ascii="Arial" w:hAnsi="Arial" w:cs="Arial"/>
                <w:sz w:val="22"/>
                <w:szCs w:val="22"/>
              </w:rPr>
              <w:t>Alert [Medical Examiner, Justices of the Peace] and funeral directors of any potential mass fatality situation and arrange for temporary holding facilities for bodies, if necessary</w:t>
            </w:r>
            <w:r w:rsidRPr="00435059">
              <w:rPr>
                <w:b/>
                <w:bCs/>
              </w:rPr>
              <w:t xml:space="preserve">.   </w:t>
            </w:r>
            <w:r w:rsidRPr="00435059">
              <w:rPr>
                <w:rFonts w:ascii="Arial" w:hAnsi="Arial" w:cs="Arial"/>
                <w:sz w:val="22"/>
                <w:szCs w:val="22"/>
              </w:rPr>
              <w:t>Highlight need to preserve evidence.</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6"/>
              </w:numPr>
              <w:tabs>
                <w:tab w:val="clear" w:pos="4320"/>
                <w:tab w:val="clear" w:pos="8640"/>
              </w:tabs>
              <w:jc w:val="both"/>
              <w:rPr>
                <w:rFonts w:ascii="Arial" w:hAnsi="Arial" w:cs="Arial"/>
              </w:rPr>
            </w:pPr>
            <w:r w:rsidRPr="00435059">
              <w:rPr>
                <w:rFonts w:ascii="Arial" w:hAnsi="Arial" w:cs="Arial"/>
              </w:rPr>
              <w:t>Coordinate with [Justices of Peace/Medical Examiner] to determine autopsy requirements for victims.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numPr>
                <w:ilvl w:val="0"/>
                <w:numId w:val="86"/>
              </w:numPr>
              <w:tabs>
                <w:tab w:val="clear" w:pos="4320"/>
                <w:tab w:val="clear" w:pos="8640"/>
              </w:tabs>
              <w:jc w:val="both"/>
              <w:rPr>
                <w:rFonts w:ascii="Arial" w:hAnsi="Arial" w:cs="Arial"/>
              </w:rPr>
            </w:pPr>
            <w:r w:rsidRPr="00435059">
              <w:rPr>
                <w:rFonts w:ascii="Arial" w:hAnsi="Arial" w:cs="Arial"/>
              </w:rPr>
              <w:t>Transport deceased to morgue, mortuary, or temporary holding facilities.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pStyle w:val="Header"/>
              <w:tabs>
                <w:tab w:val="clear" w:pos="4320"/>
                <w:tab w:val="clear" w:pos="8640"/>
              </w:tabs>
              <w:jc w:val="both"/>
              <w:rPr>
                <w:rFonts w:ascii="Arial" w:hAnsi="Arial" w:cs="Arial"/>
              </w:rPr>
            </w:pPr>
            <w:r w:rsidRPr="00435059">
              <w:rPr>
                <w:rFonts w:ascii="Arial" w:hAnsi="Arial" w:cs="Arial"/>
              </w:rPr>
              <w:t>OTHER RESPONSE ACTIONS: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Request additional response resources, if needed.</w:t>
            </w:r>
          </w:p>
          <w:p w:rsidR="001D5DF9" w:rsidRPr="00435059" w:rsidRDefault="001D5DF9" w:rsidP="001D5DF9">
            <w:pPr>
              <w:pStyle w:val="Header"/>
              <w:numPr>
                <w:ilvl w:val="0"/>
                <w:numId w:val="68"/>
              </w:numPr>
              <w:tabs>
                <w:tab w:val="clear" w:pos="4320"/>
                <w:tab w:val="clear" w:pos="8640"/>
              </w:tabs>
              <w:ind w:left="720"/>
              <w:jc w:val="both"/>
              <w:rPr>
                <w:rFonts w:ascii="Arial" w:hAnsi="Arial" w:cs="Arial"/>
              </w:rPr>
            </w:pPr>
            <w:r w:rsidRPr="00435059">
              <w:rPr>
                <w:rFonts w:ascii="Arial" w:hAnsi="Arial" w:cs="Arial"/>
              </w:rPr>
              <w:t>Activate mutual aid agreements</w:t>
            </w:r>
          </w:p>
          <w:p w:rsidR="001D5DF9" w:rsidRPr="00435059" w:rsidRDefault="001D5DF9" w:rsidP="001D5DF9">
            <w:pPr>
              <w:numPr>
                <w:ilvl w:val="0"/>
                <w:numId w:val="69"/>
              </w:numPr>
              <w:ind w:left="720"/>
              <w:jc w:val="both"/>
              <w:rPr>
                <w:rFonts w:ascii="Arial" w:hAnsi="Arial" w:cs="Arial"/>
                <w:sz w:val="22"/>
                <w:szCs w:val="22"/>
              </w:rPr>
            </w:pPr>
            <w:r w:rsidRPr="00435059">
              <w:rPr>
                <w:rFonts w:ascii="Arial" w:hAnsi="Arial" w:cs="Arial"/>
                <w:sz w:val="22"/>
                <w:szCs w:val="22"/>
              </w:rPr>
              <w:t>Request state or federal assistance, as needed</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Designate staging areas for incoming resources from other jurisdictions, state and federal agencies, and volunteer groups separate from operational staging area.</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If evacuation has been recommended:</w:t>
            </w:r>
          </w:p>
          <w:p w:rsidR="001D5DF9" w:rsidRPr="00435059" w:rsidRDefault="001D5DF9" w:rsidP="001D5DF9">
            <w:pPr>
              <w:numPr>
                <w:ilvl w:val="0"/>
                <w:numId w:val="88"/>
              </w:numPr>
              <w:ind w:left="720"/>
              <w:jc w:val="both"/>
              <w:rPr>
                <w:rFonts w:ascii="Arial" w:hAnsi="Arial" w:cs="Arial"/>
                <w:sz w:val="22"/>
                <w:szCs w:val="22"/>
              </w:rPr>
            </w:pPr>
            <w:r w:rsidRPr="00435059">
              <w:rPr>
                <w:rFonts w:ascii="Arial" w:hAnsi="Arial" w:cs="Arial"/>
                <w:sz w:val="22"/>
                <w:szCs w:val="22"/>
              </w:rPr>
              <w:t>Activate shelter/mass care facilities to house evacuees.</w:t>
            </w:r>
          </w:p>
          <w:p w:rsidR="001D5DF9" w:rsidRPr="00435059" w:rsidRDefault="001D5DF9" w:rsidP="001D5DF9">
            <w:pPr>
              <w:numPr>
                <w:ilvl w:val="0"/>
                <w:numId w:val="88"/>
              </w:numPr>
              <w:ind w:left="720"/>
              <w:jc w:val="both"/>
              <w:rPr>
                <w:rFonts w:ascii="Arial" w:hAnsi="Arial" w:cs="Arial"/>
                <w:sz w:val="22"/>
                <w:szCs w:val="22"/>
              </w:rPr>
            </w:pPr>
            <w:r w:rsidRPr="00435059">
              <w:rPr>
                <w:rFonts w:ascii="Arial" w:hAnsi="Arial" w:cs="Arial"/>
                <w:sz w:val="22"/>
                <w:szCs w:val="22"/>
              </w:rPr>
              <w:t>Provide transportation for evacuees without vehicles.</w:t>
            </w:r>
          </w:p>
          <w:p w:rsidR="001D5DF9" w:rsidRPr="00435059" w:rsidRDefault="001D5DF9" w:rsidP="001D5DF9">
            <w:pPr>
              <w:numPr>
                <w:ilvl w:val="0"/>
                <w:numId w:val="88"/>
              </w:numPr>
              <w:ind w:left="720"/>
              <w:jc w:val="both"/>
              <w:rPr>
                <w:rFonts w:ascii="Arial" w:hAnsi="Arial" w:cs="Arial"/>
                <w:sz w:val="22"/>
                <w:szCs w:val="22"/>
              </w:rPr>
            </w:pPr>
            <w:r w:rsidRPr="00435059">
              <w:rPr>
                <w:rFonts w:ascii="Arial" w:hAnsi="Arial" w:cs="Arial"/>
                <w:sz w:val="22"/>
                <w:szCs w:val="22"/>
              </w:rPr>
              <w:t>Provide security for shelters.</w:t>
            </w:r>
            <w:r w:rsidRPr="00435059">
              <w:rPr>
                <w:b/>
                <w:bCs/>
              </w:rPr>
              <w:t xml:space="preserve">  </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If evacuation of special facilities (schools, nursing homes, hospitals, correctional facilities) has been recommended:</w:t>
            </w:r>
          </w:p>
          <w:p w:rsidR="001D5DF9" w:rsidRPr="00435059" w:rsidRDefault="001D5DF9" w:rsidP="001D5DF9">
            <w:pPr>
              <w:numPr>
                <w:ilvl w:val="0"/>
                <w:numId w:val="89"/>
              </w:numPr>
              <w:ind w:left="720"/>
              <w:jc w:val="both"/>
              <w:rPr>
                <w:rFonts w:ascii="Arial" w:hAnsi="Arial" w:cs="Arial"/>
                <w:sz w:val="22"/>
                <w:szCs w:val="22"/>
              </w:rPr>
            </w:pPr>
            <w:r w:rsidRPr="00435059">
              <w:rPr>
                <w:rFonts w:ascii="Arial" w:hAnsi="Arial" w:cs="Arial"/>
                <w:sz w:val="22"/>
                <w:szCs w:val="22"/>
              </w:rPr>
              <w:t>Assist facilities in arranging suitable transportation and carrying out evacuation.</w:t>
            </w:r>
          </w:p>
          <w:p w:rsidR="001D5DF9" w:rsidRPr="00435059" w:rsidRDefault="001D5DF9" w:rsidP="001D5DF9">
            <w:pPr>
              <w:numPr>
                <w:ilvl w:val="0"/>
                <w:numId w:val="89"/>
              </w:numPr>
              <w:ind w:left="720"/>
              <w:jc w:val="both"/>
              <w:rPr>
                <w:rFonts w:ascii="Arial" w:hAnsi="Arial" w:cs="Arial"/>
                <w:sz w:val="22"/>
                <w:szCs w:val="22"/>
              </w:rPr>
            </w:pPr>
            <w:r w:rsidRPr="00435059">
              <w:rPr>
                <w:rFonts w:ascii="Arial" w:hAnsi="Arial" w:cs="Arial"/>
                <w:sz w:val="22"/>
                <w:szCs w:val="22"/>
              </w:rPr>
              <w:t>Assist facilities in arranging suitable temporary reception facilities.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Provide information and instructions to the public.</w:t>
            </w:r>
          </w:p>
          <w:p w:rsidR="001D5DF9" w:rsidRPr="00435059" w:rsidRDefault="001D5DF9" w:rsidP="001D5DF9">
            <w:pPr>
              <w:numPr>
                <w:ilvl w:val="0"/>
                <w:numId w:val="90"/>
              </w:numPr>
              <w:ind w:left="720"/>
              <w:jc w:val="both"/>
              <w:rPr>
                <w:rFonts w:ascii="Arial" w:hAnsi="Arial" w:cs="Arial"/>
                <w:sz w:val="22"/>
                <w:szCs w:val="22"/>
              </w:rPr>
            </w:pPr>
            <w:r w:rsidRPr="00435059">
              <w:rPr>
                <w:rFonts w:ascii="Arial" w:hAnsi="Arial" w:cs="Arial"/>
                <w:sz w:val="22"/>
                <w:szCs w:val="22"/>
              </w:rPr>
              <w:t>Activate emergency public information operation.</w:t>
            </w:r>
          </w:p>
          <w:p w:rsidR="001D5DF9" w:rsidRPr="00435059" w:rsidRDefault="001D5DF9" w:rsidP="001D5DF9">
            <w:pPr>
              <w:numPr>
                <w:ilvl w:val="0"/>
                <w:numId w:val="92"/>
              </w:numPr>
              <w:ind w:left="720"/>
              <w:jc w:val="both"/>
              <w:rPr>
                <w:rFonts w:ascii="Arial" w:hAnsi="Arial" w:cs="Arial"/>
                <w:sz w:val="22"/>
                <w:szCs w:val="22"/>
              </w:rPr>
            </w:pPr>
            <w:r w:rsidRPr="00435059">
              <w:rPr>
                <w:rFonts w:ascii="Arial" w:hAnsi="Arial" w:cs="Arial"/>
                <w:sz w:val="22"/>
                <w:szCs w:val="22"/>
              </w:rPr>
              <w:t>Identify facilities for use by media.</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Identify, collect, and control evidence and conduct investigations.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Pursue and arrest suspects.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Provide security in evacuated areas, if feasible.</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Establish and operate access control points for contaminated areas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For incidents involving biological agents, consider measures to restrict person-to-person transmission of disease such as quarantine, closure of schools and/or businesses, and restrictions on mass gatherings.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r w:rsidRPr="00435059">
              <w:rPr>
                <w:rFonts w:ascii="Arial" w:hAnsi="Arial" w:cs="Arial"/>
                <w:b/>
                <w:bCs/>
                <w:sz w:val="24"/>
                <w:szCs w:val="24"/>
              </w:rPr>
              <w:lastRenderedPageBreak/>
              <w:sym w:font="Wingdings" w:char="F0FC"/>
            </w:r>
          </w:p>
        </w:tc>
        <w:tc>
          <w:tcPr>
            <w:tcW w:w="7740" w:type="dxa"/>
          </w:tcPr>
          <w:p w:rsidR="001D5DF9" w:rsidRPr="00435059" w:rsidRDefault="001D5DF9">
            <w:pPr>
              <w:pStyle w:val="Header"/>
              <w:tabs>
                <w:tab w:val="clear" w:pos="4320"/>
                <w:tab w:val="clear" w:pos="8640"/>
              </w:tabs>
              <w:jc w:val="both"/>
              <w:rPr>
                <w:rFonts w:ascii="Arial" w:hAnsi="Arial" w:cs="Arial"/>
                <w:b/>
                <w:bCs/>
              </w:rPr>
            </w:pPr>
            <w:r w:rsidRPr="00435059">
              <w:rPr>
                <w:rFonts w:ascii="Arial" w:hAnsi="Arial" w:cs="Arial"/>
                <w:b/>
                <w:bCs/>
              </w:rPr>
              <w:t>Action Item</w:t>
            </w:r>
          </w:p>
        </w:tc>
        <w:tc>
          <w:tcPr>
            <w:tcW w:w="1368" w:type="dxa"/>
          </w:tcPr>
          <w:p w:rsidR="001D5DF9" w:rsidRPr="00435059" w:rsidRDefault="001D5DF9">
            <w:pPr>
              <w:jc w:val="both"/>
              <w:rPr>
                <w:rFonts w:ascii="Arial" w:hAnsi="Arial" w:cs="Arial"/>
                <w:b/>
                <w:bCs/>
                <w:sz w:val="22"/>
                <w:szCs w:val="22"/>
              </w:rPr>
            </w:pPr>
            <w:r w:rsidRPr="00435059">
              <w:rPr>
                <w:rFonts w:ascii="Arial" w:hAnsi="Arial" w:cs="Arial"/>
                <w:b/>
                <w:bCs/>
                <w:sz w:val="22"/>
                <w:szCs w:val="22"/>
              </w:rPr>
              <w:t>Assigned</w:t>
            </w: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Alert human resources agencies to provide disaster mental health services and human services support to victims.</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Determine how pets, livestock, and other animals left in evacuated or contaminated areas will be handled.</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 xml:space="preserve">Decontaminate essential facilities and equipment, if feasible. </w:t>
            </w:r>
          </w:p>
        </w:tc>
        <w:tc>
          <w:tcPr>
            <w:tcW w:w="1368" w:type="dxa"/>
          </w:tcPr>
          <w:p w:rsidR="001D5DF9" w:rsidRPr="00435059" w:rsidRDefault="001D5DF9">
            <w:pPr>
              <w:jc w:val="both"/>
              <w:rPr>
                <w:rFonts w:ascii="Arial" w:hAnsi="Arial" w:cs="Arial"/>
                <w:sz w:val="22"/>
                <w:szCs w:val="22"/>
              </w:rPr>
            </w:pPr>
          </w:p>
        </w:tc>
      </w:tr>
      <w:tr w:rsidR="001D5DF9" w:rsidRPr="00435059" w:rsidTr="009F45FA">
        <w:tc>
          <w:tcPr>
            <w:tcW w:w="468" w:type="dxa"/>
          </w:tcPr>
          <w:p w:rsidR="001D5DF9" w:rsidRPr="00435059" w:rsidRDefault="001D5DF9">
            <w:pPr>
              <w:jc w:val="both"/>
              <w:rPr>
                <w:rFonts w:ascii="Arial" w:hAnsi="Arial" w:cs="Arial"/>
                <w:sz w:val="22"/>
                <w:szCs w:val="22"/>
              </w:rPr>
            </w:pPr>
          </w:p>
        </w:tc>
        <w:tc>
          <w:tcPr>
            <w:tcW w:w="7740" w:type="dxa"/>
          </w:tcPr>
          <w:p w:rsidR="001D5DF9" w:rsidRPr="00435059" w:rsidRDefault="001D5DF9">
            <w:pPr>
              <w:numPr>
                <w:ilvl w:val="0"/>
                <w:numId w:val="87"/>
              </w:numPr>
              <w:jc w:val="both"/>
              <w:rPr>
                <w:rFonts w:ascii="Arial" w:hAnsi="Arial" w:cs="Arial"/>
                <w:sz w:val="22"/>
                <w:szCs w:val="22"/>
              </w:rPr>
            </w:pPr>
            <w:r w:rsidRPr="00435059">
              <w:rPr>
                <w:rFonts w:ascii="Arial" w:hAnsi="Arial" w:cs="Arial"/>
                <w:sz w:val="22"/>
                <w:szCs w:val="22"/>
              </w:rPr>
              <w:t>Request technical assistance in assessing environmental effects.</w:t>
            </w:r>
          </w:p>
        </w:tc>
        <w:tc>
          <w:tcPr>
            <w:tcW w:w="1368" w:type="dxa"/>
          </w:tcPr>
          <w:p w:rsidR="001D5DF9" w:rsidRPr="00435059" w:rsidRDefault="001D5DF9">
            <w:pPr>
              <w:jc w:val="both"/>
              <w:rPr>
                <w:rFonts w:ascii="Arial" w:hAnsi="Arial" w:cs="Arial"/>
                <w:sz w:val="22"/>
                <w:szCs w:val="22"/>
              </w:rPr>
            </w:pPr>
          </w:p>
        </w:tc>
      </w:tr>
    </w:tbl>
    <w:p w:rsidR="001D5DF9" w:rsidRPr="00435059" w:rsidRDefault="001D5DF9">
      <w:pPr>
        <w:jc w:val="both"/>
      </w:pPr>
    </w:p>
    <w:p w:rsidR="001D5DF9" w:rsidRPr="00435059" w:rsidRDefault="001D5DF9">
      <w:pPr>
        <w:jc w:val="both"/>
      </w:pPr>
    </w:p>
    <w:p w:rsidR="001D5DF9" w:rsidRPr="00435059" w:rsidRDefault="009F45FA" w:rsidP="009F45FA">
      <w:pPr>
        <w:pStyle w:val="Heading4"/>
        <w:rPr>
          <w:rFonts w:ascii="Arial" w:hAnsi="Arial" w:cs="Arial"/>
        </w:rPr>
      </w:pPr>
      <w:r>
        <w:rPr>
          <w:rFonts w:ascii="Arial" w:hAnsi="Arial" w:cs="Arial"/>
        </w:rPr>
        <w:br w:type="page"/>
      </w:r>
      <w:r w:rsidR="008D063A" w:rsidRPr="00435059">
        <w:rPr>
          <w:rFonts w:ascii="Arial" w:hAnsi="Arial" w:cs="Arial"/>
        </w:rPr>
        <w:lastRenderedPageBreak/>
        <w:t>USEFUL POINTS OF CONTACT</w:t>
      </w:r>
    </w:p>
    <w:p w:rsidR="001D5DF9" w:rsidRPr="00435059" w:rsidRDefault="001D5DF9">
      <w:pPr>
        <w:tabs>
          <w:tab w:val="left" w:pos="2880"/>
        </w:tabs>
        <w:jc w:val="both"/>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770"/>
        <w:gridCol w:w="1980"/>
      </w:tblGrid>
      <w:tr w:rsidR="001D5DF9" w:rsidRPr="00435059">
        <w:tc>
          <w:tcPr>
            <w:tcW w:w="2898" w:type="dxa"/>
          </w:tcPr>
          <w:p w:rsidR="001D5DF9" w:rsidRPr="00435059" w:rsidRDefault="001D5DF9">
            <w:pPr>
              <w:pStyle w:val="Heading4"/>
              <w:tabs>
                <w:tab w:val="left" w:pos="2880"/>
              </w:tabs>
              <w:jc w:val="both"/>
              <w:rPr>
                <w:rFonts w:ascii="Arial" w:hAnsi="Arial" w:cs="Arial"/>
              </w:rPr>
            </w:pPr>
            <w:r w:rsidRPr="00435059">
              <w:rPr>
                <w:rFonts w:ascii="Arial" w:hAnsi="Arial" w:cs="Arial"/>
              </w:rPr>
              <w:t>Organization</w:t>
            </w:r>
          </w:p>
        </w:tc>
        <w:tc>
          <w:tcPr>
            <w:tcW w:w="4770" w:type="dxa"/>
          </w:tcPr>
          <w:p w:rsidR="001D5DF9" w:rsidRPr="00435059" w:rsidRDefault="001D5DF9">
            <w:pPr>
              <w:pStyle w:val="Heading4"/>
              <w:tabs>
                <w:tab w:val="left" w:pos="2880"/>
              </w:tabs>
              <w:jc w:val="both"/>
              <w:rPr>
                <w:rFonts w:ascii="Arial" w:hAnsi="Arial" w:cs="Arial"/>
              </w:rPr>
            </w:pPr>
            <w:r w:rsidRPr="00435059">
              <w:rPr>
                <w:rFonts w:ascii="Arial" w:hAnsi="Arial" w:cs="Arial"/>
              </w:rPr>
              <w:t>Provides</w:t>
            </w:r>
          </w:p>
        </w:tc>
        <w:tc>
          <w:tcPr>
            <w:tcW w:w="1980" w:type="dxa"/>
          </w:tcPr>
          <w:p w:rsidR="001D5DF9" w:rsidRPr="00435059" w:rsidRDefault="001D5DF9">
            <w:pPr>
              <w:tabs>
                <w:tab w:val="left" w:pos="2880"/>
              </w:tabs>
              <w:jc w:val="both"/>
              <w:rPr>
                <w:rFonts w:ascii="Arial" w:hAnsi="Arial" w:cs="Arial"/>
                <w:b/>
                <w:bCs/>
                <w:sz w:val="22"/>
                <w:szCs w:val="22"/>
              </w:rPr>
            </w:pPr>
            <w:r w:rsidRPr="00435059">
              <w:rPr>
                <w:rFonts w:ascii="Arial" w:hAnsi="Arial" w:cs="Arial"/>
                <w:b/>
                <w:bCs/>
                <w:sz w:val="22"/>
                <w:szCs w:val="22"/>
              </w:rPr>
              <w:t>Contact No.</w:t>
            </w:r>
          </w:p>
        </w:tc>
      </w:tr>
      <w:tr w:rsidR="001D5DF9" w:rsidRPr="00435059">
        <w:trPr>
          <w:trHeight w:val="242"/>
        </w:trPr>
        <w:tc>
          <w:tcPr>
            <w:tcW w:w="2898" w:type="dxa"/>
          </w:tcPr>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p>
        </w:tc>
        <w:tc>
          <w:tcPr>
            <w:tcW w:w="1980" w:type="dxa"/>
          </w:tcPr>
          <w:p w:rsidR="001D5DF9" w:rsidRPr="00435059" w:rsidRDefault="001D5DF9">
            <w:pPr>
              <w:tabs>
                <w:tab w:val="left" w:pos="2880"/>
              </w:tabs>
              <w:jc w:val="both"/>
              <w:rPr>
                <w:rFonts w:ascii="Arial" w:hAnsi="Arial" w:cs="Arial"/>
                <w:sz w:val="22"/>
                <w:szCs w:val="22"/>
              </w:rPr>
            </w:pPr>
          </w:p>
        </w:tc>
      </w:tr>
      <w:tr w:rsidR="001D5DF9" w:rsidRPr="00435059">
        <w:tc>
          <w:tcPr>
            <w:tcW w:w="2898"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CHEMTREC</w:t>
            </w:r>
          </w:p>
        </w:tc>
        <w:tc>
          <w:tcPr>
            <w:tcW w:w="477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Technical assistance for hazardous materials incidents.</w:t>
            </w:r>
          </w:p>
        </w:tc>
        <w:tc>
          <w:tcPr>
            <w:tcW w:w="198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800-424-9300</w:t>
            </w:r>
          </w:p>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(24 hours)</w:t>
            </w:r>
          </w:p>
        </w:tc>
      </w:tr>
      <w:tr w:rsidR="001D5DF9" w:rsidRPr="00435059">
        <w:tc>
          <w:tcPr>
            <w:tcW w:w="2898" w:type="dxa"/>
          </w:tcPr>
          <w:p w:rsidR="001D5DF9" w:rsidRPr="00435059" w:rsidRDefault="001D5DF9">
            <w:pPr>
              <w:pStyle w:val="Header"/>
              <w:tabs>
                <w:tab w:val="clear" w:pos="4320"/>
                <w:tab w:val="clear" w:pos="8640"/>
                <w:tab w:val="left" w:pos="2880"/>
              </w:tabs>
              <w:jc w:val="both"/>
              <w:rPr>
                <w:rFonts w:ascii="Arial" w:hAnsi="Arial" w:cs="Arial"/>
              </w:rPr>
            </w:pPr>
            <w:r w:rsidRPr="00435059">
              <w:rPr>
                <w:rFonts w:ascii="Arial" w:hAnsi="Arial" w:cs="Arial"/>
              </w:rPr>
              <w:t>CHEM-TEL</w:t>
            </w:r>
          </w:p>
        </w:tc>
        <w:tc>
          <w:tcPr>
            <w:tcW w:w="477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Technical assistance for hazardous materials incidents.</w:t>
            </w:r>
          </w:p>
        </w:tc>
        <w:tc>
          <w:tcPr>
            <w:tcW w:w="198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800-255-3924</w:t>
            </w:r>
          </w:p>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(24 hours)</w:t>
            </w:r>
          </w:p>
        </w:tc>
      </w:tr>
      <w:tr w:rsidR="001D5DF9" w:rsidRPr="00435059">
        <w:tc>
          <w:tcPr>
            <w:tcW w:w="2898"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National Response Center</w:t>
            </w:r>
          </w:p>
          <w:p w:rsidR="001D5DF9" w:rsidRPr="00435059" w:rsidRDefault="001D5DF9">
            <w:pPr>
              <w:tabs>
                <w:tab w:val="left" w:pos="2880"/>
              </w:tabs>
              <w:jc w:val="both"/>
              <w:rPr>
                <w:rFonts w:ascii="Arial" w:hAnsi="Arial" w:cs="Arial"/>
                <w:sz w:val="22"/>
                <w:szCs w:val="22"/>
              </w:rPr>
            </w:pPr>
            <w:proofErr w:type="spellStart"/>
            <w:r w:rsidRPr="00435059">
              <w:rPr>
                <w:rFonts w:ascii="Arial" w:hAnsi="Arial" w:cs="Arial"/>
                <w:sz w:val="22"/>
                <w:szCs w:val="22"/>
              </w:rPr>
              <w:t>Chem</w:t>
            </w:r>
            <w:proofErr w:type="spellEnd"/>
            <w:r w:rsidRPr="00435059">
              <w:rPr>
                <w:rFonts w:ascii="Arial" w:hAnsi="Arial" w:cs="Arial"/>
                <w:sz w:val="22"/>
                <w:szCs w:val="22"/>
              </w:rPr>
              <w:t>-Bio Hotline</w:t>
            </w:r>
          </w:p>
        </w:tc>
        <w:tc>
          <w:tcPr>
            <w:tcW w:w="477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 xml:space="preserve">Reporting center for suspected terrorist activity as well as technical assistance regarding chemical &amp; biological agents for state and local emergency responders. </w:t>
            </w:r>
          </w:p>
        </w:tc>
        <w:tc>
          <w:tcPr>
            <w:tcW w:w="198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800-424-8802</w:t>
            </w:r>
          </w:p>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(24 hours)</w:t>
            </w:r>
          </w:p>
        </w:tc>
      </w:tr>
      <w:tr w:rsidR="001D5DF9" w:rsidRPr="00435059">
        <w:tc>
          <w:tcPr>
            <w:tcW w:w="2898" w:type="dxa"/>
          </w:tcPr>
          <w:p w:rsidR="001D5DF9" w:rsidRPr="00435059" w:rsidRDefault="001D5DF9">
            <w:pPr>
              <w:pStyle w:val="Header"/>
              <w:tabs>
                <w:tab w:val="clear" w:pos="4320"/>
                <w:tab w:val="clear" w:pos="8640"/>
                <w:tab w:val="left" w:pos="2880"/>
              </w:tabs>
              <w:rPr>
                <w:rFonts w:ascii="Arial" w:hAnsi="Arial" w:cs="Arial"/>
              </w:rPr>
            </w:pPr>
            <w:r w:rsidRPr="00435059">
              <w:rPr>
                <w:rFonts w:ascii="Arial" w:hAnsi="Arial" w:cs="Arial"/>
              </w:rPr>
              <w:t>Department of State Health Services, Radiation Program</w:t>
            </w:r>
          </w:p>
        </w:tc>
        <w:tc>
          <w:tcPr>
            <w:tcW w:w="477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Technical assistance for emergency responders for incidents involving radiological materials.</w:t>
            </w:r>
          </w:p>
        </w:tc>
        <w:tc>
          <w:tcPr>
            <w:tcW w:w="198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512-458-7460</w:t>
            </w:r>
          </w:p>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(24 hours)</w:t>
            </w:r>
          </w:p>
        </w:tc>
      </w:tr>
      <w:tr w:rsidR="001D5DF9" w:rsidRPr="00435059">
        <w:tc>
          <w:tcPr>
            <w:tcW w:w="2898"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Texas Fusion Center</w:t>
            </w:r>
          </w:p>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The central facility for collecting, analyzing, and disseminating intelligence information related to terrorist activities for the state.</w:t>
            </w:r>
          </w:p>
        </w:tc>
        <w:tc>
          <w:tcPr>
            <w:tcW w:w="1980" w:type="dxa"/>
          </w:tcPr>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512-424-7981</w:t>
            </w:r>
          </w:p>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866-786-5972</w:t>
            </w:r>
          </w:p>
          <w:p w:rsidR="001D5DF9" w:rsidRPr="00435059" w:rsidRDefault="001D5DF9">
            <w:pPr>
              <w:tabs>
                <w:tab w:val="left" w:pos="2880"/>
              </w:tabs>
              <w:jc w:val="both"/>
              <w:rPr>
                <w:rFonts w:ascii="Arial" w:hAnsi="Arial" w:cs="Arial"/>
                <w:sz w:val="22"/>
                <w:szCs w:val="22"/>
              </w:rPr>
            </w:pPr>
            <w:r w:rsidRPr="00435059">
              <w:rPr>
                <w:rFonts w:ascii="Arial" w:hAnsi="Arial" w:cs="Arial"/>
                <w:sz w:val="22"/>
                <w:szCs w:val="22"/>
              </w:rPr>
              <w:t>512-424-7418 fax</w:t>
            </w:r>
          </w:p>
        </w:tc>
      </w:tr>
      <w:tr w:rsidR="001D5DF9" w:rsidRPr="005757F2">
        <w:tc>
          <w:tcPr>
            <w:tcW w:w="2898" w:type="dxa"/>
          </w:tcPr>
          <w:p w:rsidR="001D5DF9" w:rsidRPr="005757F2" w:rsidRDefault="001D5DF9">
            <w:pPr>
              <w:tabs>
                <w:tab w:val="left" w:pos="2880"/>
              </w:tabs>
              <w:jc w:val="both"/>
              <w:rPr>
                <w:rFonts w:ascii="Arial" w:hAnsi="Arial" w:cs="Arial"/>
                <w:sz w:val="22"/>
                <w:szCs w:val="22"/>
              </w:rPr>
            </w:pPr>
            <w:r w:rsidRPr="005757F2">
              <w:rPr>
                <w:rFonts w:ascii="Arial" w:hAnsi="Arial" w:cs="Arial"/>
                <w:sz w:val="22"/>
                <w:szCs w:val="22"/>
              </w:rPr>
              <w:t>DPS Office</w:t>
            </w:r>
            <w:r w:rsidR="005757F2" w:rsidRPr="005757F2">
              <w:rPr>
                <w:rFonts w:ascii="Arial" w:hAnsi="Arial" w:cs="Arial"/>
                <w:sz w:val="22"/>
                <w:szCs w:val="22"/>
              </w:rPr>
              <w:t>:</w:t>
            </w:r>
          </w:p>
          <w:p w:rsidR="005757F2" w:rsidRPr="005757F2" w:rsidRDefault="005757F2" w:rsidP="005757F2">
            <w:pPr>
              <w:numPr>
                <w:ilvl w:val="1"/>
                <w:numId w:val="16"/>
              </w:numPr>
              <w:tabs>
                <w:tab w:val="left" w:pos="2880"/>
              </w:tabs>
              <w:jc w:val="both"/>
              <w:rPr>
                <w:rFonts w:ascii="Arial" w:hAnsi="Arial" w:cs="Arial"/>
                <w:sz w:val="22"/>
                <w:szCs w:val="22"/>
              </w:rPr>
            </w:pPr>
            <w:r w:rsidRPr="005757F2">
              <w:rPr>
                <w:rFonts w:ascii="Arial" w:hAnsi="Arial" w:cs="Arial"/>
                <w:sz w:val="22"/>
                <w:szCs w:val="22"/>
              </w:rPr>
              <w:t>Quitman</w:t>
            </w:r>
          </w:p>
          <w:p w:rsidR="005757F2" w:rsidRPr="005757F2" w:rsidRDefault="005757F2" w:rsidP="005757F2">
            <w:pPr>
              <w:numPr>
                <w:ilvl w:val="1"/>
                <w:numId w:val="16"/>
              </w:numPr>
              <w:tabs>
                <w:tab w:val="left" w:pos="2880"/>
              </w:tabs>
              <w:jc w:val="both"/>
              <w:rPr>
                <w:rFonts w:ascii="Arial" w:hAnsi="Arial" w:cs="Arial"/>
                <w:sz w:val="22"/>
                <w:szCs w:val="22"/>
              </w:rPr>
            </w:pPr>
            <w:r w:rsidRPr="005757F2">
              <w:rPr>
                <w:rFonts w:ascii="Arial" w:hAnsi="Arial" w:cs="Arial"/>
                <w:sz w:val="22"/>
                <w:szCs w:val="22"/>
              </w:rPr>
              <w:t>Longview</w:t>
            </w:r>
          </w:p>
          <w:p w:rsidR="005757F2" w:rsidRPr="005757F2" w:rsidRDefault="005757F2" w:rsidP="005757F2">
            <w:pPr>
              <w:numPr>
                <w:ilvl w:val="1"/>
                <w:numId w:val="16"/>
              </w:numPr>
              <w:tabs>
                <w:tab w:val="left" w:pos="2880"/>
              </w:tabs>
              <w:jc w:val="both"/>
              <w:rPr>
                <w:rFonts w:ascii="Arial" w:hAnsi="Arial" w:cs="Arial"/>
                <w:sz w:val="22"/>
                <w:szCs w:val="22"/>
              </w:rPr>
            </w:pPr>
            <w:r>
              <w:rPr>
                <w:rFonts w:ascii="Arial" w:hAnsi="Arial" w:cs="Arial"/>
                <w:sz w:val="22"/>
                <w:szCs w:val="22"/>
              </w:rPr>
              <w:t>Tyler</w:t>
            </w:r>
          </w:p>
        </w:tc>
        <w:tc>
          <w:tcPr>
            <w:tcW w:w="4770" w:type="dxa"/>
          </w:tcPr>
          <w:p w:rsidR="001D5DF9" w:rsidRPr="005757F2" w:rsidRDefault="001D5DF9">
            <w:pPr>
              <w:tabs>
                <w:tab w:val="left" w:pos="2880"/>
              </w:tabs>
              <w:jc w:val="both"/>
              <w:rPr>
                <w:rFonts w:ascii="Arial" w:hAnsi="Arial" w:cs="Arial"/>
                <w:sz w:val="22"/>
                <w:szCs w:val="22"/>
              </w:rPr>
            </w:pPr>
            <w:r w:rsidRPr="005757F2">
              <w:rPr>
                <w:rFonts w:ascii="Arial" w:hAnsi="Arial" w:cs="Arial"/>
                <w:sz w:val="22"/>
                <w:szCs w:val="22"/>
              </w:rPr>
              <w:t>State law enforcement assistance.</w:t>
            </w:r>
          </w:p>
        </w:tc>
        <w:tc>
          <w:tcPr>
            <w:tcW w:w="1980" w:type="dxa"/>
          </w:tcPr>
          <w:p w:rsidR="005757F2" w:rsidRDefault="005757F2">
            <w:pPr>
              <w:tabs>
                <w:tab w:val="left" w:pos="2880"/>
              </w:tabs>
              <w:jc w:val="both"/>
              <w:rPr>
                <w:rFonts w:ascii="Arial" w:hAnsi="Arial" w:cs="Arial"/>
                <w:sz w:val="22"/>
                <w:szCs w:val="22"/>
              </w:rPr>
            </w:pPr>
          </w:p>
          <w:p w:rsidR="001D5DF9" w:rsidRDefault="005757F2">
            <w:pPr>
              <w:tabs>
                <w:tab w:val="left" w:pos="2880"/>
              </w:tabs>
              <w:jc w:val="both"/>
              <w:rPr>
                <w:rFonts w:ascii="Arial" w:hAnsi="Arial" w:cs="Arial"/>
                <w:sz w:val="22"/>
                <w:szCs w:val="22"/>
              </w:rPr>
            </w:pPr>
            <w:r>
              <w:rPr>
                <w:rFonts w:ascii="Arial" w:hAnsi="Arial" w:cs="Arial"/>
                <w:sz w:val="22"/>
                <w:szCs w:val="22"/>
              </w:rPr>
              <w:t>903-</w:t>
            </w:r>
            <w:r w:rsidR="008A3AF8">
              <w:rPr>
                <w:rFonts w:ascii="Arial" w:hAnsi="Arial" w:cs="Arial"/>
                <w:sz w:val="22"/>
                <w:szCs w:val="22"/>
              </w:rPr>
              <w:t>763-4212</w:t>
            </w:r>
          </w:p>
          <w:p w:rsidR="005757F2" w:rsidRDefault="005757F2">
            <w:pPr>
              <w:tabs>
                <w:tab w:val="left" w:pos="2880"/>
              </w:tabs>
              <w:jc w:val="both"/>
              <w:rPr>
                <w:rFonts w:ascii="Arial" w:hAnsi="Arial" w:cs="Arial"/>
                <w:sz w:val="22"/>
                <w:szCs w:val="22"/>
              </w:rPr>
            </w:pPr>
            <w:r>
              <w:rPr>
                <w:rFonts w:ascii="Arial" w:hAnsi="Arial" w:cs="Arial"/>
                <w:sz w:val="22"/>
                <w:szCs w:val="22"/>
              </w:rPr>
              <w:t>903-758-1789</w:t>
            </w:r>
          </w:p>
          <w:p w:rsidR="005757F2" w:rsidRPr="005757F2" w:rsidRDefault="005757F2">
            <w:pPr>
              <w:tabs>
                <w:tab w:val="left" w:pos="2880"/>
              </w:tabs>
              <w:jc w:val="both"/>
              <w:rPr>
                <w:rFonts w:ascii="Arial" w:hAnsi="Arial" w:cs="Arial"/>
                <w:sz w:val="22"/>
                <w:szCs w:val="22"/>
              </w:rPr>
            </w:pPr>
            <w:r>
              <w:rPr>
                <w:rFonts w:ascii="Arial" w:hAnsi="Arial" w:cs="Arial"/>
                <w:sz w:val="22"/>
                <w:szCs w:val="22"/>
              </w:rPr>
              <w:t>903-939-6000</w:t>
            </w:r>
          </w:p>
        </w:tc>
      </w:tr>
      <w:tr w:rsidR="001D5DF9" w:rsidRPr="00D14A35">
        <w:tc>
          <w:tcPr>
            <w:tcW w:w="2898" w:type="dxa"/>
          </w:tcPr>
          <w:p w:rsidR="001D5DF9" w:rsidRDefault="001D5DF9">
            <w:pPr>
              <w:tabs>
                <w:tab w:val="left" w:pos="2880"/>
              </w:tabs>
              <w:jc w:val="both"/>
              <w:rPr>
                <w:rFonts w:ascii="Arial" w:hAnsi="Arial" w:cs="Arial"/>
                <w:sz w:val="22"/>
                <w:szCs w:val="22"/>
              </w:rPr>
            </w:pPr>
            <w:r w:rsidRPr="005757F2">
              <w:rPr>
                <w:rFonts w:ascii="Arial" w:hAnsi="Arial" w:cs="Arial"/>
                <w:sz w:val="22"/>
                <w:szCs w:val="22"/>
              </w:rPr>
              <w:t>FBI Office</w:t>
            </w:r>
            <w:r w:rsidR="005757F2">
              <w:rPr>
                <w:rFonts w:ascii="Arial" w:hAnsi="Arial" w:cs="Arial"/>
                <w:sz w:val="22"/>
                <w:szCs w:val="22"/>
              </w:rPr>
              <w:t>:</w:t>
            </w:r>
          </w:p>
          <w:p w:rsidR="005757F2" w:rsidRDefault="005757F2" w:rsidP="005757F2">
            <w:pPr>
              <w:numPr>
                <w:ilvl w:val="1"/>
                <w:numId w:val="37"/>
              </w:numPr>
              <w:tabs>
                <w:tab w:val="left" w:pos="2880"/>
              </w:tabs>
              <w:jc w:val="both"/>
              <w:rPr>
                <w:rFonts w:ascii="Arial" w:hAnsi="Arial" w:cs="Arial"/>
                <w:sz w:val="22"/>
                <w:szCs w:val="22"/>
              </w:rPr>
            </w:pPr>
            <w:r>
              <w:rPr>
                <w:rFonts w:ascii="Arial" w:hAnsi="Arial" w:cs="Arial"/>
                <w:sz w:val="22"/>
                <w:szCs w:val="22"/>
              </w:rPr>
              <w:t>Tyler</w:t>
            </w:r>
          </w:p>
          <w:p w:rsidR="005757F2" w:rsidRPr="005757F2" w:rsidRDefault="005757F2" w:rsidP="005757F2">
            <w:pPr>
              <w:numPr>
                <w:ilvl w:val="1"/>
                <w:numId w:val="37"/>
              </w:numPr>
              <w:tabs>
                <w:tab w:val="left" w:pos="2880"/>
              </w:tabs>
              <w:jc w:val="both"/>
              <w:rPr>
                <w:rFonts w:ascii="Arial" w:hAnsi="Arial" w:cs="Arial"/>
                <w:sz w:val="22"/>
                <w:szCs w:val="22"/>
              </w:rPr>
            </w:pPr>
            <w:r>
              <w:rPr>
                <w:rFonts w:ascii="Arial" w:hAnsi="Arial" w:cs="Arial"/>
                <w:sz w:val="22"/>
                <w:szCs w:val="22"/>
              </w:rPr>
              <w:t>Dallas</w:t>
            </w:r>
          </w:p>
        </w:tc>
        <w:tc>
          <w:tcPr>
            <w:tcW w:w="4770" w:type="dxa"/>
          </w:tcPr>
          <w:p w:rsidR="001D5DF9" w:rsidRPr="005757F2" w:rsidRDefault="001D5DF9">
            <w:pPr>
              <w:tabs>
                <w:tab w:val="left" w:pos="2880"/>
              </w:tabs>
              <w:jc w:val="both"/>
              <w:rPr>
                <w:rFonts w:ascii="Arial" w:hAnsi="Arial" w:cs="Arial"/>
                <w:sz w:val="22"/>
                <w:szCs w:val="22"/>
              </w:rPr>
            </w:pPr>
            <w:r w:rsidRPr="005757F2">
              <w:rPr>
                <w:rFonts w:ascii="Arial" w:hAnsi="Arial" w:cs="Arial"/>
                <w:sz w:val="22"/>
                <w:szCs w:val="22"/>
              </w:rPr>
              <w:t>Federal law enforcement assistance.</w:t>
            </w:r>
          </w:p>
        </w:tc>
        <w:tc>
          <w:tcPr>
            <w:tcW w:w="1980" w:type="dxa"/>
          </w:tcPr>
          <w:p w:rsidR="001D5DF9" w:rsidRDefault="001D5DF9">
            <w:pPr>
              <w:tabs>
                <w:tab w:val="left" w:pos="2880"/>
              </w:tabs>
              <w:jc w:val="both"/>
              <w:rPr>
                <w:rFonts w:ascii="Arial" w:hAnsi="Arial" w:cs="Arial"/>
                <w:sz w:val="22"/>
                <w:szCs w:val="22"/>
              </w:rPr>
            </w:pPr>
          </w:p>
          <w:p w:rsidR="005757F2" w:rsidRDefault="005757F2">
            <w:pPr>
              <w:tabs>
                <w:tab w:val="left" w:pos="2880"/>
              </w:tabs>
              <w:jc w:val="both"/>
              <w:rPr>
                <w:rFonts w:ascii="Arial" w:hAnsi="Arial" w:cs="Arial"/>
                <w:sz w:val="22"/>
                <w:szCs w:val="22"/>
              </w:rPr>
            </w:pPr>
            <w:r>
              <w:rPr>
                <w:rFonts w:ascii="Arial" w:hAnsi="Arial" w:cs="Arial"/>
                <w:sz w:val="22"/>
                <w:szCs w:val="22"/>
              </w:rPr>
              <w:t>903-592-4301</w:t>
            </w:r>
          </w:p>
          <w:p w:rsidR="005757F2" w:rsidRPr="005757F2" w:rsidRDefault="005757F2">
            <w:pPr>
              <w:tabs>
                <w:tab w:val="left" w:pos="2880"/>
              </w:tabs>
              <w:jc w:val="both"/>
              <w:rPr>
                <w:rFonts w:ascii="Arial" w:hAnsi="Arial" w:cs="Arial"/>
                <w:sz w:val="22"/>
                <w:szCs w:val="22"/>
              </w:rPr>
            </w:pPr>
            <w:r>
              <w:rPr>
                <w:rFonts w:ascii="Arial" w:hAnsi="Arial" w:cs="Arial"/>
                <w:sz w:val="22"/>
                <w:szCs w:val="22"/>
              </w:rPr>
              <w:t>972-559-5000</w:t>
            </w:r>
          </w:p>
        </w:tc>
      </w:tr>
      <w:tr w:rsidR="001D5DF9" w:rsidRPr="00D14A35">
        <w:tc>
          <w:tcPr>
            <w:tcW w:w="2898" w:type="dxa"/>
          </w:tcPr>
          <w:p w:rsidR="001D5DF9" w:rsidRPr="005757F2" w:rsidRDefault="005757F2">
            <w:pPr>
              <w:tabs>
                <w:tab w:val="left" w:pos="2880"/>
              </w:tabs>
              <w:jc w:val="both"/>
              <w:rPr>
                <w:rFonts w:ascii="Arial" w:hAnsi="Arial" w:cs="Arial"/>
                <w:sz w:val="22"/>
                <w:szCs w:val="22"/>
              </w:rPr>
            </w:pPr>
            <w:r>
              <w:rPr>
                <w:rFonts w:ascii="Arial" w:hAnsi="Arial" w:cs="Arial"/>
                <w:sz w:val="22"/>
                <w:szCs w:val="22"/>
              </w:rPr>
              <w:t>Tyler</w:t>
            </w:r>
            <w:r w:rsidR="001D5DF9" w:rsidRPr="005757F2">
              <w:rPr>
                <w:rFonts w:ascii="Arial" w:hAnsi="Arial" w:cs="Arial"/>
                <w:sz w:val="22"/>
                <w:szCs w:val="22"/>
              </w:rPr>
              <w:t xml:space="preserve"> ATF Office</w:t>
            </w:r>
          </w:p>
        </w:tc>
        <w:tc>
          <w:tcPr>
            <w:tcW w:w="4770" w:type="dxa"/>
          </w:tcPr>
          <w:p w:rsidR="001D5DF9" w:rsidRPr="005757F2" w:rsidRDefault="001D5DF9">
            <w:pPr>
              <w:tabs>
                <w:tab w:val="left" w:pos="2880"/>
              </w:tabs>
              <w:jc w:val="both"/>
              <w:rPr>
                <w:rFonts w:ascii="Arial" w:hAnsi="Arial" w:cs="Arial"/>
                <w:sz w:val="22"/>
                <w:szCs w:val="22"/>
              </w:rPr>
            </w:pPr>
            <w:r w:rsidRPr="005757F2">
              <w:rPr>
                <w:rFonts w:ascii="Arial" w:hAnsi="Arial" w:cs="Arial"/>
                <w:sz w:val="22"/>
                <w:szCs w:val="22"/>
              </w:rPr>
              <w:t>Federal expertise in explosive devices.</w:t>
            </w:r>
          </w:p>
        </w:tc>
        <w:tc>
          <w:tcPr>
            <w:tcW w:w="1980" w:type="dxa"/>
          </w:tcPr>
          <w:p w:rsidR="001D5DF9" w:rsidRPr="005757F2" w:rsidRDefault="005757F2">
            <w:pPr>
              <w:tabs>
                <w:tab w:val="left" w:pos="2880"/>
              </w:tabs>
              <w:jc w:val="both"/>
              <w:rPr>
                <w:rFonts w:ascii="Arial" w:hAnsi="Arial" w:cs="Arial"/>
                <w:sz w:val="22"/>
                <w:szCs w:val="22"/>
              </w:rPr>
            </w:pPr>
            <w:r>
              <w:rPr>
                <w:rFonts w:ascii="Arial" w:hAnsi="Arial" w:cs="Arial"/>
                <w:sz w:val="22"/>
                <w:szCs w:val="22"/>
              </w:rPr>
              <w:t>903-590-1475</w:t>
            </w:r>
          </w:p>
        </w:tc>
      </w:tr>
      <w:tr w:rsidR="001D5DF9" w:rsidRPr="00435059">
        <w:tc>
          <w:tcPr>
            <w:tcW w:w="2898" w:type="dxa"/>
          </w:tcPr>
          <w:p w:rsidR="005757F2" w:rsidRDefault="005757F2">
            <w:pPr>
              <w:tabs>
                <w:tab w:val="left" w:pos="2880"/>
              </w:tabs>
              <w:jc w:val="both"/>
              <w:rPr>
                <w:rFonts w:ascii="Arial" w:hAnsi="Arial" w:cs="Arial"/>
                <w:sz w:val="22"/>
                <w:szCs w:val="22"/>
              </w:rPr>
            </w:pPr>
            <w:r>
              <w:rPr>
                <w:rFonts w:ascii="Arial" w:hAnsi="Arial" w:cs="Arial"/>
                <w:sz w:val="22"/>
                <w:szCs w:val="22"/>
              </w:rPr>
              <w:t>Call ATF First!</w:t>
            </w:r>
          </w:p>
          <w:p w:rsidR="001D5DF9" w:rsidRPr="005757F2" w:rsidRDefault="005757F2">
            <w:pPr>
              <w:tabs>
                <w:tab w:val="left" w:pos="2880"/>
              </w:tabs>
              <w:jc w:val="both"/>
              <w:rPr>
                <w:rFonts w:ascii="Arial" w:hAnsi="Arial" w:cs="Arial"/>
                <w:sz w:val="22"/>
                <w:szCs w:val="22"/>
              </w:rPr>
            </w:pPr>
            <w:r>
              <w:rPr>
                <w:rFonts w:ascii="Arial" w:hAnsi="Arial" w:cs="Arial"/>
                <w:sz w:val="22"/>
                <w:szCs w:val="22"/>
              </w:rPr>
              <w:t>Ft. Polk, LA</w:t>
            </w:r>
            <w:r w:rsidR="001D5DF9" w:rsidRPr="005757F2">
              <w:rPr>
                <w:rFonts w:ascii="Arial" w:hAnsi="Arial" w:cs="Arial"/>
                <w:sz w:val="22"/>
                <w:szCs w:val="22"/>
              </w:rPr>
              <w:t xml:space="preserve"> Bomb Squad</w:t>
            </w:r>
          </w:p>
        </w:tc>
        <w:tc>
          <w:tcPr>
            <w:tcW w:w="4770" w:type="dxa"/>
          </w:tcPr>
          <w:p w:rsidR="001D5DF9" w:rsidRPr="005757F2" w:rsidRDefault="001D5DF9">
            <w:pPr>
              <w:tabs>
                <w:tab w:val="left" w:pos="2880"/>
              </w:tabs>
              <w:jc w:val="both"/>
              <w:rPr>
                <w:rFonts w:ascii="Arial" w:hAnsi="Arial" w:cs="Arial"/>
                <w:sz w:val="22"/>
                <w:szCs w:val="22"/>
              </w:rPr>
            </w:pPr>
            <w:r w:rsidRPr="005757F2">
              <w:rPr>
                <w:rFonts w:ascii="Arial" w:hAnsi="Arial" w:cs="Arial"/>
                <w:sz w:val="22"/>
                <w:szCs w:val="22"/>
              </w:rPr>
              <w:t>Explosive ordnance disposal assistance.</w:t>
            </w:r>
          </w:p>
        </w:tc>
        <w:tc>
          <w:tcPr>
            <w:tcW w:w="1980" w:type="dxa"/>
          </w:tcPr>
          <w:p w:rsidR="001D5DF9" w:rsidRPr="005757F2" w:rsidRDefault="005757F2">
            <w:pPr>
              <w:tabs>
                <w:tab w:val="left" w:pos="2880"/>
              </w:tabs>
              <w:jc w:val="both"/>
              <w:rPr>
                <w:rFonts w:ascii="Arial" w:hAnsi="Arial" w:cs="Arial"/>
                <w:sz w:val="22"/>
                <w:szCs w:val="22"/>
              </w:rPr>
            </w:pPr>
            <w:r>
              <w:rPr>
                <w:rFonts w:ascii="Arial" w:hAnsi="Arial" w:cs="Arial"/>
                <w:sz w:val="22"/>
                <w:szCs w:val="22"/>
              </w:rPr>
              <w:t>903-590-1475</w:t>
            </w:r>
          </w:p>
        </w:tc>
      </w:tr>
      <w:tr w:rsidR="001D5DF9" w:rsidRPr="00435059">
        <w:tc>
          <w:tcPr>
            <w:tcW w:w="2898" w:type="dxa"/>
          </w:tcPr>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p>
        </w:tc>
        <w:tc>
          <w:tcPr>
            <w:tcW w:w="1980" w:type="dxa"/>
          </w:tcPr>
          <w:p w:rsidR="001D5DF9" w:rsidRPr="00435059" w:rsidRDefault="001D5DF9">
            <w:pPr>
              <w:tabs>
                <w:tab w:val="left" w:pos="2880"/>
              </w:tabs>
              <w:jc w:val="both"/>
              <w:rPr>
                <w:rFonts w:ascii="Arial" w:hAnsi="Arial" w:cs="Arial"/>
                <w:sz w:val="22"/>
                <w:szCs w:val="22"/>
              </w:rPr>
            </w:pPr>
          </w:p>
        </w:tc>
      </w:tr>
      <w:tr w:rsidR="001D5DF9" w:rsidRPr="00435059">
        <w:tc>
          <w:tcPr>
            <w:tcW w:w="2898" w:type="dxa"/>
          </w:tcPr>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p>
        </w:tc>
        <w:tc>
          <w:tcPr>
            <w:tcW w:w="1980" w:type="dxa"/>
          </w:tcPr>
          <w:p w:rsidR="001D5DF9" w:rsidRPr="00435059" w:rsidRDefault="001D5DF9">
            <w:pPr>
              <w:tabs>
                <w:tab w:val="left" w:pos="2880"/>
              </w:tabs>
              <w:jc w:val="both"/>
              <w:rPr>
                <w:rFonts w:ascii="Arial" w:hAnsi="Arial" w:cs="Arial"/>
                <w:sz w:val="22"/>
                <w:szCs w:val="22"/>
              </w:rPr>
            </w:pPr>
          </w:p>
        </w:tc>
      </w:tr>
      <w:tr w:rsidR="001D5DF9" w:rsidRPr="00435059">
        <w:tc>
          <w:tcPr>
            <w:tcW w:w="2898" w:type="dxa"/>
          </w:tcPr>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p>
        </w:tc>
        <w:tc>
          <w:tcPr>
            <w:tcW w:w="1980" w:type="dxa"/>
          </w:tcPr>
          <w:p w:rsidR="001D5DF9" w:rsidRPr="00435059" w:rsidRDefault="001D5DF9">
            <w:pPr>
              <w:tabs>
                <w:tab w:val="left" w:pos="2880"/>
              </w:tabs>
              <w:jc w:val="both"/>
              <w:rPr>
                <w:rFonts w:ascii="Arial" w:hAnsi="Arial" w:cs="Arial"/>
                <w:sz w:val="22"/>
                <w:szCs w:val="22"/>
              </w:rPr>
            </w:pPr>
          </w:p>
        </w:tc>
      </w:tr>
      <w:tr w:rsidR="001D5DF9" w:rsidRPr="00435059">
        <w:tc>
          <w:tcPr>
            <w:tcW w:w="2898" w:type="dxa"/>
          </w:tcPr>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p>
        </w:tc>
        <w:tc>
          <w:tcPr>
            <w:tcW w:w="1980" w:type="dxa"/>
          </w:tcPr>
          <w:p w:rsidR="001D5DF9" w:rsidRPr="00435059" w:rsidRDefault="001D5DF9">
            <w:pPr>
              <w:tabs>
                <w:tab w:val="left" w:pos="2880"/>
              </w:tabs>
              <w:jc w:val="both"/>
              <w:rPr>
                <w:rFonts w:ascii="Arial" w:hAnsi="Arial" w:cs="Arial"/>
                <w:sz w:val="22"/>
                <w:szCs w:val="22"/>
              </w:rPr>
            </w:pPr>
          </w:p>
        </w:tc>
      </w:tr>
      <w:tr w:rsidR="001D5DF9" w:rsidRPr="00435059">
        <w:tc>
          <w:tcPr>
            <w:tcW w:w="2898" w:type="dxa"/>
          </w:tcPr>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p>
        </w:tc>
        <w:tc>
          <w:tcPr>
            <w:tcW w:w="1980" w:type="dxa"/>
          </w:tcPr>
          <w:p w:rsidR="001D5DF9" w:rsidRPr="00435059" w:rsidRDefault="001D5DF9">
            <w:pPr>
              <w:tabs>
                <w:tab w:val="left" w:pos="2880"/>
              </w:tabs>
              <w:jc w:val="both"/>
              <w:rPr>
                <w:rFonts w:ascii="Arial" w:hAnsi="Arial" w:cs="Arial"/>
                <w:sz w:val="22"/>
                <w:szCs w:val="22"/>
              </w:rPr>
            </w:pPr>
          </w:p>
        </w:tc>
      </w:tr>
      <w:tr w:rsidR="001D5DF9" w:rsidRPr="00435059">
        <w:tc>
          <w:tcPr>
            <w:tcW w:w="2898" w:type="dxa"/>
          </w:tcPr>
          <w:p w:rsidR="001D5DF9" w:rsidRPr="00435059" w:rsidRDefault="001D5DF9">
            <w:pPr>
              <w:tabs>
                <w:tab w:val="left" w:pos="2880"/>
              </w:tabs>
              <w:jc w:val="both"/>
              <w:rPr>
                <w:rFonts w:ascii="Arial" w:hAnsi="Arial" w:cs="Arial"/>
                <w:sz w:val="22"/>
                <w:szCs w:val="22"/>
              </w:rPr>
            </w:pPr>
          </w:p>
        </w:tc>
        <w:tc>
          <w:tcPr>
            <w:tcW w:w="4770" w:type="dxa"/>
          </w:tcPr>
          <w:p w:rsidR="001D5DF9" w:rsidRPr="00435059" w:rsidRDefault="001D5DF9">
            <w:pPr>
              <w:tabs>
                <w:tab w:val="left" w:pos="2880"/>
              </w:tabs>
              <w:jc w:val="both"/>
              <w:rPr>
                <w:rFonts w:ascii="Arial" w:hAnsi="Arial" w:cs="Arial"/>
                <w:sz w:val="22"/>
                <w:szCs w:val="22"/>
              </w:rPr>
            </w:pPr>
          </w:p>
        </w:tc>
        <w:tc>
          <w:tcPr>
            <w:tcW w:w="1980" w:type="dxa"/>
          </w:tcPr>
          <w:p w:rsidR="001D5DF9" w:rsidRPr="00435059" w:rsidRDefault="001D5DF9">
            <w:pPr>
              <w:tabs>
                <w:tab w:val="left" w:pos="2880"/>
              </w:tabs>
              <w:jc w:val="both"/>
              <w:rPr>
                <w:rFonts w:ascii="Arial" w:hAnsi="Arial" w:cs="Arial"/>
                <w:sz w:val="22"/>
                <w:szCs w:val="22"/>
              </w:rPr>
            </w:pPr>
          </w:p>
        </w:tc>
      </w:tr>
    </w:tbl>
    <w:p w:rsidR="001D5DF9" w:rsidRPr="00435059" w:rsidRDefault="001D5DF9">
      <w:pPr>
        <w:tabs>
          <w:tab w:val="left" w:pos="2880"/>
        </w:tabs>
        <w:jc w:val="both"/>
        <w:rPr>
          <w:rFonts w:ascii="Arial" w:hAnsi="Arial" w:cs="Arial"/>
          <w:b/>
          <w:bCs/>
          <w:sz w:val="22"/>
          <w:szCs w:val="22"/>
        </w:rPr>
        <w:sectPr w:rsidR="001D5DF9" w:rsidRPr="00435059">
          <w:headerReference w:type="default" r:id="rId12"/>
          <w:footerReference w:type="default" r:id="rId13"/>
          <w:pgSz w:w="12240" w:h="15840"/>
          <w:pgMar w:top="1440" w:right="1440" w:bottom="1440" w:left="1440" w:header="720" w:footer="720" w:gutter="0"/>
          <w:pgNumType w:start="1"/>
          <w:cols w:space="720"/>
        </w:sectPr>
      </w:pPr>
      <w:r w:rsidRPr="00435059">
        <w:rPr>
          <w:rFonts w:ascii="Arial" w:hAnsi="Arial" w:cs="Arial"/>
          <w:sz w:val="22"/>
          <w:szCs w:val="22"/>
        </w:rPr>
        <w:br/>
      </w:r>
    </w:p>
    <w:p w:rsidR="001D5DF9" w:rsidRPr="00435059" w:rsidRDefault="001D5DF9" w:rsidP="008D063A">
      <w:pPr>
        <w:pStyle w:val="Title"/>
      </w:pPr>
      <w:r w:rsidRPr="00435059">
        <w:lastRenderedPageBreak/>
        <w:t>TERRORIST WEAPONS, EFFECTS, &amp; EMERGENCY RESPONSE NEEDS</w:t>
      </w:r>
    </w:p>
    <w:p w:rsidR="001D5DF9" w:rsidRPr="00435059" w:rsidRDefault="001D5DF9">
      <w:pPr>
        <w:jc w:val="both"/>
        <w:rPr>
          <w:rFonts w:ascii="Arial" w:hAnsi="Arial" w:cs="Arial"/>
          <w:sz w:val="22"/>
          <w:szCs w:val="22"/>
        </w:rPr>
      </w:pPr>
    </w:p>
    <w:p w:rsidR="001D5DF9" w:rsidRPr="00435059" w:rsidRDefault="001D5DF9">
      <w:pPr>
        <w:numPr>
          <w:ilvl w:val="0"/>
          <w:numId w:val="42"/>
        </w:numPr>
        <w:jc w:val="both"/>
        <w:rPr>
          <w:rFonts w:ascii="Arial" w:hAnsi="Arial" w:cs="Arial"/>
          <w:b/>
          <w:bCs/>
          <w:sz w:val="22"/>
          <w:szCs w:val="22"/>
        </w:rPr>
      </w:pPr>
      <w:r w:rsidRPr="00435059">
        <w:rPr>
          <w:rFonts w:ascii="Arial" w:hAnsi="Arial" w:cs="Arial"/>
          <w:b/>
          <w:bCs/>
          <w:sz w:val="22"/>
          <w:szCs w:val="22"/>
        </w:rPr>
        <w:t>Conventional Weapons, Explosives &amp; Incendiary Devices</w:t>
      </w:r>
    </w:p>
    <w:p w:rsidR="001D5DF9" w:rsidRPr="00435059" w:rsidRDefault="001D5DF9">
      <w:pPr>
        <w:jc w:val="both"/>
        <w:rPr>
          <w:rFonts w:ascii="Arial" w:hAnsi="Arial" w:cs="Arial"/>
          <w:sz w:val="22"/>
          <w:szCs w:val="22"/>
        </w:rPr>
      </w:pPr>
    </w:p>
    <w:p w:rsidR="001D5DF9" w:rsidRPr="00435059" w:rsidRDefault="001D5DF9">
      <w:pPr>
        <w:numPr>
          <w:ilvl w:val="1"/>
          <w:numId w:val="44"/>
        </w:numPr>
        <w:jc w:val="both"/>
        <w:rPr>
          <w:rFonts w:ascii="Arial" w:hAnsi="Arial" w:cs="Arial"/>
          <w:sz w:val="22"/>
          <w:szCs w:val="22"/>
        </w:rPr>
      </w:pPr>
      <w:r w:rsidRPr="00435059">
        <w:rPr>
          <w:rFonts w:ascii="Arial" w:hAnsi="Arial" w:cs="Arial"/>
          <w:sz w:val="22"/>
          <w:szCs w:val="22"/>
        </w:rPr>
        <w:t>Weapon Types</w:t>
      </w:r>
    </w:p>
    <w:p w:rsidR="001D5DF9" w:rsidRPr="00435059" w:rsidRDefault="001D5DF9">
      <w:pPr>
        <w:jc w:val="both"/>
        <w:rPr>
          <w:rFonts w:ascii="Arial" w:hAnsi="Arial" w:cs="Arial"/>
          <w:sz w:val="22"/>
          <w:szCs w:val="22"/>
        </w:rPr>
      </w:pPr>
    </w:p>
    <w:p w:rsidR="001D5DF9" w:rsidRPr="00435059" w:rsidRDefault="001D5DF9">
      <w:pPr>
        <w:numPr>
          <w:ilvl w:val="2"/>
          <w:numId w:val="44"/>
        </w:numPr>
        <w:jc w:val="both"/>
        <w:rPr>
          <w:rFonts w:ascii="Arial" w:hAnsi="Arial" w:cs="Arial"/>
          <w:sz w:val="22"/>
          <w:szCs w:val="22"/>
        </w:rPr>
      </w:pPr>
      <w:r w:rsidRPr="00435059">
        <w:rPr>
          <w:rFonts w:ascii="Arial" w:hAnsi="Arial" w:cs="Arial"/>
          <w:sz w:val="22"/>
          <w:szCs w:val="22"/>
        </w:rPr>
        <w:t xml:space="preserve">Conventional Weapons &amp; Explosives.  Conventional weapons include guns, rocket-propelled grenades, and similar weapons.  Explosives include military and commercial explosives, such as RDX, </w:t>
      </w:r>
      <w:proofErr w:type="spellStart"/>
      <w:r w:rsidRPr="00435059">
        <w:rPr>
          <w:rFonts w:ascii="Arial" w:hAnsi="Arial" w:cs="Arial"/>
          <w:sz w:val="22"/>
          <w:szCs w:val="22"/>
        </w:rPr>
        <w:t>Tritonol</w:t>
      </w:r>
      <w:proofErr w:type="spellEnd"/>
      <w:r w:rsidRPr="00435059">
        <w:rPr>
          <w:rFonts w:ascii="Arial" w:hAnsi="Arial" w:cs="Arial"/>
          <w:sz w:val="22"/>
          <w:szCs w:val="22"/>
        </w:rPr>
        <w:t>, dynamite, and ammonium nitrate – fuel oil (ANFO).  The casualty potential of conventional explosive devices may be increased by packing metallic materials such as bolts or nails around the explosive to generate lethal fragments that can inflict casualties at considerable distances.</w:t>
      </w:r>
    </w:p>
    <w:p w:rsidR="001D5DF9" w:rsidRPr="00435059" w:rsidRDefault="001D5DF9">
      <w:pPr>
        <w:jc w:val="both"/>
        <w:rPr>
          <w:rFonts w:ascii="Arial" w:hAnsi="Arial" w:cs="Arial"/>
          <w:sz w:val="22"/>
          <w:szCs w:val="22"/>
        </w:rPr>
      </w:pPr>
    </w:p>
    <w:p w:rsidR="001D5DF9" w:rsidRPr="00435059" w:rsidRDefault="001D5DF9">
      <w:pPr>
        <w:numPr>
          <w:ilvl w:val="2"/>
          <w:numId w:val="44"/>
        </w:numPr>
        <w:jc w:val="both"/>
        <w:rPr>
          <w:rFonts w:ascii="Arial" w:hAnsi="Arial" w:cs="Arial"/>
          <w:sz w:val="22"/>
          <w:szCs w:val="22"/>
        </w:rPr>
      </w:pPr>
      <w:r w:rsidRPr="00435059">
        <w:rPr>
          <w:rFonts w:ascii="Arial" w:hAnsi="Arial" w:cs="Arial"/>
          <w:sz w:val="22"/>
          <w:szCs w:val="22"/>
        </w:rPr>
        <w:t xml:space="preserve">Incendiary Devices.   Incendiary devices are designed to ignite fires.  They may use liquids, such as gasoline or kerosene, or gases, such as propane, as their fuel.   Incendiary devices have been a favorite weapon of </w:t>
      </w:r>
      <w:proofErr w:type="gramStart"/>
      <w:r w:rsidRPr="00435059">
        <w:rPr>
          <w:rFonts w:ascii="Arial" w:hAnsi="Arial" w:cs="Arial"/>
          <w:sz w:val="22"/>
          <w:szCs w:val="22"/>
        </w:rPr>
        <w:t>terrorists</w:t>
      </w:r>
      <w:proofErr w:type="gramEnd"/>
      <w:r w:rsidRPr="00435059">
        <w:rPr>
          <w:rFonts w:ascii="Arial" w:hAnsi="Arial" w:cs="Arial"/>
          <w:sz w:val="22"/>
          <w:szCs w:val="22"/>
        </w:rPr>
        <w:t xml:space="preserve"> due to the ready availability of materials needed to build such devices. </w:t>
      </w:r>
    </w:p>
    <w:p w:rsidR="001D5DF9" w:rsidRPr="00435059" w:rsidRDefault="001D5DF9">
      <w:pPr>
        <w:jc w:val="both"/>
        <w:rPr>
          <w:rFonts w:ascii="Arial" w:hAnsi="Arial" w:cs="Arial"/>
          <w:sz w:val="22"/>
          <w:szCs w:val="22"/>
        </w:rPr>
      </w:pPr>
    </w:p>
    <w:p w:rsidR="001D5DF9" w:rsidRPr="00435059" w:rsidRDefault="001D5DF9">
      <w:pPr>
        <w:numPr>
          <w:ilvl w:val="2"/>
          <w:numId w:val="44"/>
        </w:numPr>
        <w:jc w:val="both"/>
        <w:rPr>
          <w:rFonts w:ascii="Arial" w:hAnsi="Arial" w:cs="Arial"/>
          <w:sz w:val="22"/>
          <w:szCs w:val="22"/>
        </w:rPr>
      </w:pPr>
      <w:r w:rsidRPr="00435059">
        <w:rPr>
          <w:rFonts w:ascii="Arial" w:hAnsi="Arial" w:cs="Arial"/>
          <w:sz w:val="22"/>
          <w:szCs w:val="22"/>
        </w:rPr>
        <w:t>Combination Device.  Conventional explosive and incendiary materials may be used in combination to produce blast damage and fires.</w:t>
      </w:r>
    </w:p>
    <w:p w:rsidR="001D5DF9" w:rsidRPr="00435059" w:rsidRDefault="001D5DF9">
      <w:pPr>
        <w:jc w:val="both"/>
        <w:rPr>
          <w:rFonts w:ascii="Arial" w:hAnsi="Arial" w:cs="Arial"/>
          <w:sz w:val="22"/>
          <w:szCs w:val="22"/>
        </w:rPr>
      </w:pPr>
    </w:p>
    <w:p w:rsidR="001D5DF9" w:rsidRPr="00435059" w:rsidRDefault="001D5DF9">
      <w:pPr>
        <w:numPr>
          <w:ilvl w:val="1"/>
          <w:numId w:val="47"/>
        </w:numPr>
        <w:jc w:val="both"/>
        <w:rPr>
          <w:rFonts w:ascii="Arial" w:hAnsi="Arial" w:cs="Arial"/>
          <w:sz w:val="22"/>
          <w:szCs w:val="22"/>
        </w:rPr>
      </w:pPr>
      <w:r w:rsidRPr="00435059">
        <w:rPr>
          <w:rFonts w:ascii="Arial" w:hAnsi="Arial" w:cs="Arial"/>
          <w:sz w:val="22"/>
          <w:szCs w:val="22"/>
        </w:rPr>
        <w:t>Weapons Effects</w:t>
      </w:r>
    </w:p>
    <w:p w:rsidR="001D5DF9" w:rsidRPr="00435059" w:rsidRDefault="001D5DF9">
      <w:pPr>
        <w:jc w:val="both"/>
        <w:rPr>
          <w:rFonts w:ascii="Arial" w:hAnsi="Arial" w:cs="Arial"/>
          <w:sz w:val="22"/>
          <w:szCs w:val="22"/>
        </w:rPr>
      </w:pPr>
    </w:p>
    <w:p w:rsidR="001D5DF9" w:rsidRPr="00435059" w:rsidRDefault="001D5DF9">
      <w:pPr>
        <w:numPr>
          <w:ilvl w:val="2"/>
          <w:numId w:val="47"/>
        </w:numPr>
        <w:jc w:val="both"/>
        <w:rPr>
          <w:rFonts w:ascii="Arial" w:hAnsi="Arial" w:cs="Arial"/>
          <w:sz w:val="22"/>
          <w:szCs w:val="22"/>
        </w:rPr>
      </w:pPr>
      <w:r w:rsidRPr="00435059">
        <w:rPr>
          <w:rFonts w:ascii="Arial" w:hAnsi="Arial" w:cs="Arial"/>
          <w:sz w:val="22"/>
          <w:szCs w:val="22"/>
        </w:rPr>
        <w:t>Conventional Explosives</w:t>
      </w:r>
    </w:p>
    <w:p w:rsidR="001D5DF9" w:rsidRPr="00435059" w:rsidRDefault="001D5DF9">
      <w:pPr>
        <w:ind w:left="1080"/>
        <w:jc w:val="both"/>
        <w:rPr>
          <w:rFonts w:ascii="Arial" w:hAnsi="Arial" w:cs="Arial"/>
          <w:sz w:val="22"/>
          <w:szCs w:val="22"/>
        </w:rPr>
      </w:pPr>
    </w:p>
    <w:p w:rsidR="001D5DF9" w:rsidRPr="00435059" w:rsidRDefault="001D5DF9">
      <w:pPr>
        <w:numPr>
          <w:ilvl w:val="3"/>
          <w:numId w:val="63"/>
        </w:numPr>
        <w:jc w:val="both"/>
        <w:rPr>
          <w:rFonts w:ascii="Arial" w:hAnsi="Arial" w:cs="Arial"/>
          <w:sz w:val="22"/>
          <w:szCs w:val="22"/>
        </w:rPr>
      </w:pPr>
      <w:r w:rsidRPr="00435059">
        <w:rPr>
          <w:rFonts w:ascii="Arial" w:hAnsi="Arial" w:cs="Arial"/>
          <w:sz w:val="22"/>
          <w:szCs w:val="22"/>
        </w:rPr>
        <w:t>Significant blast damage to structures, including building and wall collapse, and blast casualties.</w:t>
      </w:r>
    </w:p>
    <w:p w:rsidR="001D5DF9" w:rsidRPr="00435059" w:rsidRDefault="001D5DF9">
      <w:pPr>
        <w:numPr>
          <w:ilvl w:val="3"/>
          <w:numId w:val="63"/>
        </w:numPr>
        <w:jc w:val="both"/>
        <w:rPr>
          <w:rFonts w:ascii="Arial" w:hAnsi="Arial" w:cs="Arial"/>
          <w:sz w:val="22"/>
          <w:szCs w:val="22"/>
        </w:rPr>
      </w:pPr>
      <w:r w:rsidRPr="00435059">
        <w:rPr>
          <w:rFonts w:ascii="Arial" w:hAnsi="Arial" w:cs="Arial"/>
          <w:sz w:val="22"/>
          <w:szCs w:val="22"/>
        </w:rPr>
        <w:t xml:space="preserve">Fragmentation casualties from bomb fragments, debris, and broken glass. </w:t>
      </w:r>
    </w:p>
    <w:p w:rsidR="001D5DF9" w:rsidRPr="00435059" w:rsidRDefault="001D5DF9">
      <w:pPr>
        <w:numPr>
          <w:ilvl w:val="3"/>
          <w:numId w:val="63"/>
        </w:numPr>
        <w:jc w:val="both"/>
        <w:rPr>
          <w:rFonts w:ascii="Arial" w:hAnsi="Arial" w:cs="Arial"/>
          <w:sz w:val="22"/>
          <w:szCs w:val="22"/>
        </w:rPr>
      </w:pPr>
      <w:r w:rsidRPr="00435059">
        <w:rPr>
          <w:rFonts w:ascii="Arial" w:hAnsi="Arial" w:cs="Arial"/>
          <w:sz w:val="22"/>
          <w:szCs w:val="22"/>
        </w:rPr>
        <w:t>Fires are possible.</w:t>
      </w:r>
    </w:p>
    <w:p w:rsidR="001D5DF9" w:rsidRPr="00435059" w:rsidRDefault="001D5DF9">
      <w:pPr>
        <w:ind w:left="720"/>
        <w:jc w:val="both"/>
        <w:rPr>
          <w:rFonts w:ascii="Arial" w:hAnsi="Arial" w:cs="Arial"/>
          <w:sz w:val="22"/>
          <w:szCs w:val="22"/>
        </w:rPr>
      </w:pPr>
    </w:p>
    <w:p w:rsidR="001D5DF9" w:rsidRPr="00435059" w:rsidRDefault="001D5DF9">
      <w:pPr>
        <w:numPr>
          <w:ilvl w:val="2"/>
          <w:numId w:val="47"/>
        </w:numPr>
        <w:jc w:val="both"/>
        <w:rPr>
          <w:rFonts w:ascii="Arial" w:hAnsi="Arial" w:cs="Arial"/>
          <w:sz w:val="22"/>
          <w:szCs w:val="22"/>
        </w:rPr>
      </w:pPr>
      <w:r w:rsidRPr="00435059">
        <w:rPr>
          <w:rFonts w:ascii="Arial" w:hAnsi="Arial" w:cs="Arial"/>
          <w:sz w:val="22"/>
          <w:szCs w:val="22"/>
        </w:rPr>
        <w:t>Incendiary Devices</w:t>
      </w:r>
    </w:p>
    <w:p w:rsidR="001D5DF9" w:rsidRPr="00435059" w:rsidRDefault="001D5DF9">
      <w:pPr>
        <w:jc w:val="both"/>
        <w:rPr>
          <w:rFonts w:ascii="Arial" w:hAnsi="Arial" w:cs="Arial"/>
          <w:sz w:val="22"/>
          <w:szCs w:val="22"/>
        </w:rPr>
      </w:pPr>
      <w:r w:rsidRPr="00435059">
        <w:rPr>
          <w:rFonts w:ascii="Arial" w:hAnsi="Arial" w:cs="Arial"/>
          <w:sz w:val="22"/>
          <w:szCs w:val="22"/>
        </w:rPr>
        <w:t xml:space="preserve">  </w:t>
      </w:r>
    </w:p>
    <w:p w:rsidR="001D5DF9" w:rsidRPr="00435059" w:rsidRDefault="001D5DF9">
      <w:pPr>
        <w:numPr>
          <w:ilvl w:val="3"/>
          <w:numId w:val="64"/>
        </w:numPr>
        <w:jc w:val="both"/>
        <w:rPr>
          <w:rFonts w:ascii="Arial" w:hAnsi="Arial" w:cs="Arial"/>
          <w:sz w:val="22"/>
          <w:szCs w:val="22"/>
        </w:rPr>
      </w:pPr>
      <w:r w:rsidRPr="00435059">
        <w:rPr>
          <w:rFonts w:ascii="Arial" w:hAnsi="Arial" w:cs="Arial"/>
          <w:sz w:val="22"/>
          <w:szCs w:val="22"/>
        </w:rPr>
        <w:t xml:space="preserve">Fires. </w:t>
      </w:r>
    </w:p>
    <w:p w:rsidR="001D5DF9" w:rsidRPr="00435059" w:rsidRDefault="001D5DF9">
      <w:pPr>
        <w:numPr>
          <w:ilvl w:val="3"/>
          <w:numId w:val="64"/>
        </w:numPr>
        <w:jc w:val="both"/>
        <w:rPr>
          <w:rFonts w:ascii="Arial" w:hAnsi="Arial" w:cs="Arial"/>
          <w:sz w:val="22"/>
          <w:szCs w:val="22"/>
        </w:rPr>
      </w:pPr>
      <w:r w:rsidRPr="00435059">
        <w:rPr>
          <w:rFonts w:ascii="Arial" w:hAnsi="Arial" w:cs="Arial"/>
          <w:sz w:val="22"/>
          <w:szCs w:val="22"/>
        </w:rPr>
        <w:t>Secondary explosions are possible.</w:t>
      </w:r>
    </w:p>
    <w:p w:rsidR="001D5DF9" w:rsidRPr="00435059" w:rsidRDefault="001D5DF9">
      <w:pPr>
        <w:numPr>
          <w:ilvl w:val="3"/>
          <w:numId w:val="64"/>
        </w:numPr>
        <w:jc w:val="both"/>
        <w:rPr>
          <w:rFonts w:ascii="Arial" w:hAnsi="Arial" w:cs="Arial"/>
          <w:sz w:val="22"/>
          <w:szCs w:val="22"/>
        </w:rPr>
      </w:pPr>
      <w:r w:rsidRPr="00435059">
        <w:rPr>
          <w:rFonts w:ascii="Arial" w:hAnsi="Arial" w:cs="Arial"/>
          <w:sz w:val="22"/>
          <w:szCs w:val="22"/>
        </w:rPr>
        <w:t>Burn casualties.</w:t>
      </w:r>
    </w:p>
    <w:p w:rsidR="001D5DF9" w:rsidRPr="00435059" w:rsidRDefault="001D5DF9">
      <w:pPr>
        <w:jc w:val="both"/>
        <w:rPr>
          <w:rFonts w:ascii="Arial" w:hAnsi="Arial" w:cs="Arial"/>
          <w:sz w:val="22"/>
          <w:szCs w:val="22"/>
        </w:rPr>
      </w:pPr>
    </w:p>
    <w:p w:rsidR="001D5DF9" w:rsidRPr="00435059" w:rsidRDefault="001D5DF9">
      <w:pPr>
        <w:numPr>
          <w:ilvl w:val="2"/>
          <w:numId w:val="45"/>
        </w:numPr>
        <w:jc w:val="both"/>
        <w:rPr>
          <w:rFonts w:ascii="Arial" w:hAnsi="Arial" w:cs="Arial"/>
          <w:sz w:val="22"/>
          <w:szCs w:val="22"/>
        </w:rPr>
      </w:pPr>
      <w:r w:rsidRPr="00435059">
        <w:rPr>
          <w:rFonts w:ascii="Arial" w:hAnsi="Arial" w:cs="Arial"/>
          <w:sz w:val="22"/>
          <w:szCs w:val="22"/>
        </w:rPr>
        <w:t>Combination Devices</w:t>
      </w:r>
    </w:p>
    <w:p w:rsidR="001D5DF9" w:rsidRPr="00435059" w:rsidRDefault="001D5DF9">
      <w:pPr>
        <w:jc w:val="both"/>
        <w:rPr>
          <w:rFonts w:ascii="Arial" w:hAnsi="Arial" w:cs="Arial"/>
          <w:sz w:val="22"/>
          <w:szCs w:val="22"/>
        </w:rPr>
      </w:pPr>
    </w:p>
    <w:p w:rsidR="001D5DF9" w:rsidRPr="00435059" w:rsidRDefault="001D5DF9">
      <w:pPr>
        <w:numPr>
          <w:ilvl w:val="3"/>
          <w:numId w:val="65"/>
        </w:numPr>
        <w:jc w:val="both"/>
        <w:rPr>
          <w:rFonts w:ascii="Arial" w:hAnsi="Arial" w:cs="Arial"/>
          <w:sz w:val="22"/>
          <w:szCs w:val="22"/>
        </w:rPr>
      </w:pPr>
      <w:r w:rsidRPr="00435059">
        <w:rPr>
          <w:rFonts w:ascii="Arial" w:hAnsi="Arial" w:cs="Arial"/>
          <w:sz w:val="22"/>
          <w:szCs w:val="22"/>
        </w:rPr>
        <w:t>Significant blast damage to structures, including building and wall collapse, and blast casualties.</w:t>
      </w:r>
    </w:p>
    <w:p w:rsidR="001D5DF9" w:rsidRPr="00435059" w:rsidRDefault="001D5DF9">
      <w:pPr>
        <w:numPr>
          <w:ilvl w:val="3"/>
          <w:numId w:val="65"/>
        </w:numPr>
        <w:jc w:val="both"/>
        <w:rPr>
          <w:rFonts w:ascii="Arial" w:hAnsi="Arial" w:cs="Arial"/>
          <w:sz w:val="22"/>
          <w:szCs w:val="22"/>
        </w:rPr>
      </w:pPr>
      <w:r w:rsidRPr="00435059">
        <w:rPr>
          <w:rFonts w:ascii="Arial" w:hAnsi="Arial" w:cs="Arial"/>
          <w:sz w:val="22"/>
          <w:szCs w:val="22"/>
        </w:rPr>
        <w:t>Fires.</w:t>
      </w:r>
    </w:p>
    <w:p w:rsidR="001D5DF9" w:rsidRPr="00435059" w:rsidRDefault="001D5DF9">
      <w:pPr>
        <w:numPr>
          <w:ilvl w:val="3"/>
          <w:numId w:val="65"/>
        </w:numPr>
        <w:jc w:val="both"/>
        <w:rPr>
          <w:rFonts w:ascii="Arial" w:hAnsi="Arial" w:cs="Arial"/>
          <w:sz w:val="22"/>
          <w:szCs w:val="22"/>
        </w:rPr>
      </w:pPr>
      <w:r w:rsidRPr="00435059">
        <w:rPr>
          <w:rFonts w:ascii="Arial" w:hAnsi="Arial" w:cs="Arial"/>
          <w:sz w:val="22"/>
          <w:szCs w:val="22"/>
        </w:rPr>
        <w:t xml:space="preserve">Fragmentation casualties from bomb fragments, debris, and broken glass. </w:t>
      </w:r>
    </w:p>
    <w:p w:rsidR="001D5DF9" w:rsidRPr="00435059" w:rsidRDefault="001D5DF9">
      <w:pPr>
        <w:jc w:val="both"/>
        <w:rPr>
          <w:rFonts w:ascii="Arial" w:hAnsi="Arial" w:cs="Arial"/>
          <w:sz w:val="22"/>
          <w:szCs w:val="22"/>
        </w:rPr>
      </w:pPr>
    </w:p>
    <w:p w:rsidR="001D5DF9" w:rsidRPr="00435059" w:rsidRDefault="001D5DF9">
      <w:pPr>
        <w:numPr>
          <w:ilvl w:val="1"/>
          <w:numId w:val="47"/>
        </w:numPr>
        <w:jc w:val="both"/>
        <w:rPr>
          <w:rFonts w:ascii="Arial" w:hAnsi="Arial" w:cs="Arial"/>
          <w:sz w:val="22"/>
          <w:szCs w:val="22"/>
        </w:rPr>
      </w:pPr>
      <w:r w:rsidRPr="00435059">
        <w:rPr>
          <w:rFonts w:ascii="Arial" w:hAnsi="Arial" w:cs="Arial"/>
          <w:sz w:val="22"/>
          <w:szCs w:val="22"/>
        </w:rPr>
        <w:t>Indications of Use</w:t>
      </w:r>
    </w:p>
    <w:p w:rsidR="001D5DF9" w:rsidRPr="00435059" w:rsidRDefault="001D5DF9">
      <w:pPr>
        <w:jc w:val="both"/>
        <w:rPr>
          <w:rFonts w:ascii="Arial" w:hAnsi="Arial" w:cs="Arial"/>
          <w:sz w:val="22"/>
          <w:szCs w:val="22"/>
        </w:rPr>
      </w:pPr>
    </w:p>
    <w:p w:rsidR="001D5DF9" w:rsidRPr="00435059" w:rsidRDefault="001D5DF9">
      <w:pPr>
        <w:pStyle w:val="BodyText2"/>
        <w:numPr>
          <w:ilvl w:val="2"/>
          <w:numId w:val="46"/>
        </w:numPr>
        <w:rPr>
          <w:color w:val="auto"/>
        </w:rPr>
      </w:pPr>
      <w:r w:rsidRPr="00435059">
        <w:rPr>
          <w:color w:val="auto"/>
        </w:rPr>
        <w:t>Conventional Explosives</w:t>
      </w:r>
    </w:p>
    <w:p w:rsidR="001D5DF9" w:rsidRPr="00435059" w:rsidRDefault="001D5DF9">
      <w:pPr>
        <w:pStyle w:val="BodyText2"/>
        <w:rPr>
          <w:color w:val="auto"/>
        </w:rPr>
      </w:pPr>
    </w:p>
    <w:p w:rsidR="001D5DF9" w:rsidRPr="00435059" w:rsidRDefault="001D5DF9">
      <w:pPr>
        <w:pStyle w:val="BodyText2"/>
        <w:numPr>
          <w:ilvl w:val="3"/>
          <w:numId w:val="46"/>
        </w:numPr>
        <w:rPr>
          <w:color w:val="auto"/>
        </w:rPr>
      </w:pPr>
      <w:proofErr w:type="gramStart"/>
      <w:r w:rsidRPr="00435059">
        <w:rPr>
          <w:color w:val="auto"/>
        </w:rPr>
        <w:t>Prior warning</w:t>
      </w:r>
      <w:proofErr w:type="gramEnd"/>
      <w:r w:rsidRPr="00435059">
        <w:rPr>
          <w:color w:val="auto"/>
        </w:rPr>
        <w:t xml:space="preserve"> or threat.</w:t>
      </w:r>
    </w:p>
    <w:p w:rsidR="001D5DF9" w:rsidRPr="00435059" w:rsidRDefault="001D5DF9">
      <w:pPr>
        <w:pStyle w:val="BodyText2"/>
        <w:numPr>
          <w:ilvl w:val="3"/>
          <w:numId w:val="46"/>
        </w:numPr>
        <w:rPr>
          <w:color w:val="auto"/>
        </w:rPr>
      </w:pPr>
      <w:r w:rsidRPr="00435059">
        <w:rPr>
          <w:color w:val="auto"/>
        </w:rPr>
        <w:t>Presence of triggering devices, such as blasting caps or timers.</w:t>
      </w:r>
    </w:p>
    <w:p w:rsidR="001D5DF9" w:rsidRPr="00435059" w:rsidRDefault="001D5DF9">
      <w:pPr>
        <w:pStyle w:val="BodyText2"/>
        <w:numPr>
          <w:ilvl w:val="3"/>
          <w:numId w:val="46"/>
        </w:numPr>
        <w:rPr>
          <w:color w:val="auto"/>
        </w:rPr>
      </w:pPr>
      <w:r w:rsidRPr="00435059">
        <w:rPr>
          <w:color w:val="auto"/>
        </w:rPr>
        <w:t>Explosive residue at scene or results from detection instruments.</w:t>
      </w:r>
    </w:p>
    <w:p w:rsidR="001D5DF9" w:rsidRPr="00435059" w:rsidRDefault="001D5DF9">
      <w:pPr>
        <w:pStyle w:val="BodyText2"/>
        <w:numPr>
          <w:ilvl w:val="3"/>
          <w:numId w:val="46"/>
        </w:numPr>
        <w:rPr>
          <w:color w:val="auto"/>
        </w:rPr>
      </w:pPr>
      <w:r w:rsidRPr="00435059">
        <w:rPr>
          <w:color w:val="auto"/>
        </w:rPr>
        <w:t>Indications of deliberately introduced fragmentation materials.</w:t>
      </w:r>
    </w:p>
    <w:p w:rsidR="001D5DF9" w:rsidRPr="00435059" w:rsidRDefault="001D5DF9">
      <w:pPr>
        <w:pStyle w:val="BodyText2"/>
        <w:ind w:left="1080"/>
        <w:rPr>
          <w:color w:val="auto"/>
        </w:rPr>
      </w:pPr>
    </w:p>
    <w:p w:rsidR="001D5DF9" w:rsidRPr="00435059" w:rsidRDefault="001D5DF9">
      <w:pPr>
        <w:pStyle w:val="BodyText2"/>
        <w:numPr>
          <w:ilvl w:val="2"/>
          <w:numId w:val="46"/>
        </w:numPr>
        <w:rPr>
          <w:color w:val="auto"/>
        </w:rPr>
      </w:pPr>
      <w:r w:rsidRPr="00435059">
        <w:rPr>
          <w:color w:val="auto"/>
        </w:rPr>
        <w:t>Incendiary Devices</w:t>
      </w:r>
    </w:p>
    <w:p w:rsidR="001D5DF9" w:rsidRPr="00435059" w:rsidRDefault="001D5DF9">
      <w:pPr>
        <w:pStyle w:val="BodyText2"/>
        <w:rPr>
          <w:color w:val="auto"/>
        </w:rPr>
      </w:pPr>
    </w:p>
    <w:p w:rsidR="001D5DF9" w:rsidRPr="00435059" w:rsidRDefault="001D5DF9">
      <w:pPr>
        <w:pStyle w:val="BodyText2"/>
        <w:numPr>
          <w:ilvl w:val="3"/>
          <w:numId w:val="46"/>
        </w:numPr>
        <w:rPr>
          <w:color w:val="auto"/>
        </w:rPr>
      </w:pPr>
      <w:proofErr w:type="gramStart"/>
      <w:r w:rsidRPr="00435059">
        <w:rPr>
          <w:color w:val="auto"/>
        </w:rPr>
        <w:t>Prior warning</w:t>
      </w:r>
      <w:proofErr w:type="gramEnd"/>
      <w:r w:rsidRPr="00435059">
        <w:rPr>
          <w:color w:val="auto"/>
        </w:rPr>
        <w:t xml:space="preserve"> or threat.</w:t>
      </w:r>
    </w:p>
    <w:p w:rsidR="001D5DF9" w:rsidRPr="00435059" w:rsidRDefault="001D5DF9">
      <w:pPr>
        <w:pStyle w:val="BodyText2"/>
        <w:numPr>
          <w:ilvl w:val="3"/>
          <w:numId w:val="46"/>
        </w:numPr>
        <w:rPr>
          <w:color w:val="auto"/>
        </w:rPr>
      </w:pPr>
      <w:r w:rsidRPr="00435059">
        <w:rPr>
          <w:color w:val="auto"/>
        </w:rPr>
        <w:t>Multiple fire locations.</w:t>
      </w:r>
    </w:p>
    <w:p w:rsidR="001D5DF9" w:rsidRPr="00435059" w:rsidRDefault="001D5DF9">
      <w:pPr>
        <w:pStyle w:val="BodyText2"/>
        <w:numPr>
          <w:ilvl w:val="3"/>
          <w:numId w:val="46"/>
        </w:numPr>
        <w:rPr>
          <w:color w:val="auto"/>
        </w:rPr>
      </w:pPr>
      <w:r w:rsidRPr="00435059">
        <w:rPr>
          <w:color w:val="auto"/>
        </w:rPr>
        <w:t>Signs of accelerants or results from detection instruments.</w:t>
      </w:r>
    </w:p>
    <w:p w:rsidR="001D5DF9" w:rsidRPr="00435059" w:rsidRDefault="001D5DF9">
      <w:pPr>
        <w:pStyle w:val="BodyText2"/>
        <w:numPr>
          <w:ilvl w:val="3"/>
          <w:numId w:val="46"/>
        </w:numPr>
        <w:rPr>
          <w:color w:val="auto"/>
        </w:rPr>
      </w:pPr>
      <w:r w:rsidRPr="00435059">
        <w:rPr>
          <w:color w:val="auto"/>
        </w:rPr>
        <w:t>Presence of propane/butane cylinders in other than typical locations</w:t>
      </w:r>
    </w:p>
    <w:p w:rsidR="001D5DF9" w:rsidRPr="00435059" w:rsidRDefault="001D5DF9">
      <w:pPr>
        <w:pStyle w:val="BodyText2"/>
        <w:numPr>
          <w:ilvl w:val="3"/>
          <w:numId w:val="46"/>
        </w:numPr>
        <w:rPr>
          <w:color w:val="auto"/>
        </w:rPr>
      </w:pPr>
      <w:r w:rsidRPr="00435059">
        <w:rPr>
          <w:color w:val="auto"/>
        </w:rPr>
        <w:t>Presence of containers for flammable liquids.</w:t>
      </w:r>
    </w:p>
    <w:p w:rsidR="001D5DF9" w:rsidRPr="00435059" w:rsidRDefault="001D5DF9">
      <w:pPr>
        <w:jc w:val="both"/>
        <w:rPr>
          <w:rFonts w:ascii="Arial" w:hAnsi="Arial" w:cs="Arial"/>
          <w:sz w:val="22"/>
          <w:szCs w:val="22"/>
        </w:rPr>
      </w:pPr>
    </w:p>
    <w:p w:rsidR="001D5DF9" w:rsidRPr="00435059" w:rsidRDefault="001D5DF9">
      <w:pPr>
        <w:numPr>
          <w:ilvl w:val="1"/>
          <w:numId w:val="47"/>
        </w:numPr>
        <w:jc w:val="both"/>
        <w:rPr>
          <w:rFonts w:ascii="Arial" w:hAnsi="Arial" w:cs="Arial"/>
          <w:sz w:val="22"/>
          <w:szCs w:val="22"/>
        </w:rPr>
      </w:pPr>
      <w:r w:rsidRPr="00435059">
        <w:rPr>
          <w:rFonts w:ascii="Arial" w:hAnsi="Arial" w:cs="Arial"/>
          <w:sz w:val="22"/>
          <w:szCs w:val="22"/>
        </w:rPr>
        <w:t>Emergency Response Guidance</w:t>
      </w:r>
    </w:p>
    <w:p w:rsidR="001D5DF9" w:rsidRPr="00435059" w:rsidRDefault="001D5DF9">
      <w:pPr>
        <w:jc w:val="both"/>
        <w:rPr>
          <w:rFonts w:ascii="Arial" w:hAnsi="Arial" w:cs="Arial"/>
          <w:sz w:val="22"/>
          <w:szCs w:val="22"/>
        </w:rPr>
      </w:pPr>
    </w:p>
    <w:p w:rsidR="001D5DF9" w:rsidRPr="00435059" w:rsidRDefault="001D5DF9">
      <w:pPr>
        <w:ind w:left="720"/>
        <w:jc w:val="both"/>
        <w:rPr>
          <w:rFonts w:ascii="Arial" w:hAnsi="Arial" w:cs="Arial"/>
          <w:sz w:val="22"/>
          <w:szCs w:val="22"/>
        </w:rPr>
      </w:pPr>
      <w:r w:rsidRPr="00435059">
        <w:rPr>
          <w:rFonts w:ascii="Arial" w:hAnsi="Arial" w:cs="Arial"/>
          <w:sz w:val="22"/>
          <w:szCs w:val="22"/>
        </w:rPr>
        <w:t xml:space="preserve">If hazardous materials are encountered in the response to an attack with conventional explosives or incendiary devices, consult the US Department of Transportation </w:t>
      </w:r>
      <w:r w:rsidRPr="00435059">
        <w:rPr>
          <w:rFonts w:ascii="Arial" w:hAnsi="Arial" w:cs="Arial"/>
          <w:i/>
          <w:iCs/>
          <w:sz w:val="22"/>
          <w:szCs w:val="22"/>
        </w:rPr>
        <w:t>Emergency Response Guidebook</w:t>
      </w:r>
      <w:r w:rsidRPr="00435059">
        <w:rPr>
          <w:rFonts w:ascii="Arial" w:hAnsi="Arial" w:cs="Arial"/>
          <w:sz w:val="22"/>
          <w:szCs w:val="22"/>
        </w:rPr>
        <w:t xml:space="preserve"> (ERG).</w:t>
      </w:r>
    </w:p>
    <w:p w:rsidR="001D5DF9" w:rsidRPr="00435059" w:rsidRDefault="001D5DF9">
      <w:pPr>
        <w:ind w:left="720"/>
        <w:jc w:val="both"/>
        <w:rPr>
          <w:rFonts w:ascii="Arial" w:hAnsi="Arial" w:cs="Arial"/>
          <w:sz w:val="22"/>
          <w:szCs w:val="22"/>
        </w:rPr>
      </w:pPr>
    </w:p>
    <w:p w:rsidR="001D5DF9" w:rsidRPr="00435059" w:rsidRDefault="001D5DF9">
      <w:pPr>
        <w:numPr>
          <w:ilvl w:val="1"/>
          <w:numId w:val="47"/>
        </w:numPr>
        <w:jc w:val="both"/>
        <w:rPr>
          <w:rFonts w:ascii="Arial" w:hAnsi="Arial" w:cs="Arial"/>
          <w:sz w:val="22"/>
          <w:szCs w:val="22"/>
        </w:rPr>
      </w:pPr>
      <w:r w:rsidRPr="00435059">
        <w:rPr>
          <w:rFonts w:ascii="Arial" w:hAnsi="Arial" w:cs="Arial"/>
          <w:sz w:val="22"/>
          <w:szCs w:val="22"/>
        </w:rPr>
        <w:t>Response Needs</w:t>
      </w:r>
    </w:p>
    <w:p w:rsidR="001D5DF9" w:rsidRPr="00435059" w:rsidRDefault="001D5DF9">
      <w:pPr>
        <w:jc w:val="both"/>
        <w:rPr>
          <w:rFonts w:ascii="Arial" w:hAnsi="Arial" w:cs="Arial"/>
          <w:sz w:val="22"/>
          <w:szCs w:val="22"/>
        </w:rPr>
      </w:pP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Personal protective equipment for emergency responders.</w:t>
      </w: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Medical evacuation and treatment for mass casualties.</w:t>
      </w: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Search and rescue teams for collapsed structures.</w:t>
      </w: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Firefighting.</w:t>
      </w: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Hazmat response team.</w:t>
      </w:r>
    </w:p>
    <w:p w:rsidR="001D5DF9" w:rsidRPr="00435059" w:rsidRDefault="001D5DF9">
      <w:pPr>
        <w:pStyle w:val="Header"/>
        <w:numPr>
          <w:ilvl w:val="2"/>
          <w:numId w:val="43"/>
        </w:numPr>
        <w:tabs>
          <w:tab w:val="clear" w:pos="4320"/>
          <w:tab w:val="clear" w:pos="8640"/>
        </w:tabs>
        <w:jc w:val="both"/>
        <w:rPr>
          <w:rFonts w:ascii="Arial" w:hAnsi="Arial" w:cs="Arial"/>
        </w:rPr>
      </w:pPr>
      <w:r w:rsidRPr="00435059">
        <w:rPr>
          <w:rFonts w:ascii="Arial" w:hAnsi="Arial" w:cs="Arial"/>
        </w:rPr>
        <w:t>Mortuary support for mass fatalities.</w:t>
      </w: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Evacuation assistance.</w:t>
      </w: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 xml:space="preserve">Access control for incident site. </w:t>
      </w:r>
    </w:p>
    <w:p w:rsidR="001D5DF9" w:rsidRPr="00435059" w:rsidRDefault="001D5DF9">
      <w:pPr>
        <w:numPr>
          <w:ilvl w:val="2"/>
          <w:numId w:val="43"/>
        </w:numPr>
        <w:jc w:val="both"/>
        <w:rPr>
          <w:rFonts w:ascii="Arial" w:hAnsi="Arial" w:cs="Arial"/>
          <w:sz w:val="22"/>
          <w:szCs w:val="22"/>
        </w:rPr>
      </w:pPr>
      <w:r w:rsidRPr="00435059">
        <w:rPr>
          <w:rFonts w:ascii="Arial" w:hAnsi="Arial" w:cs="Arial"/>
          <w:sz w:val="22"/>
          <w:szCs w:val="22"/>
        </w:rPr>
        <w:t>Shelter and mass care for evacuees.</w:t>
      </w:r>
    </w:p>
    <w:p w:rsidR="001D5DF9" w:rsidRPr="00435059" w:rsidRDefault="001D5DF9" w:rsidP="001D5DF9">
      <w:pPr>
        <w:numPr>
          <w:ilvl w:val="2"/>
          <w:numId w:val="43"/>
        </w:numPr>
        <w:ind w:hanging="450"/>
        <w:jc w:val="both"/>
        <w:rPr>
          <w:rFonts w:ascii="Arial" w:hAnsi="Arial" w:cs="Arial"/>
          <w:sz w:val="22"/>
          <w:szCs w:val="22"/>
        </w:rPr>
      </w:pPr>
      <w:r w:rsidRPr="00435059">
        <w:rPr>
          <w:rFonts w:ascii="Arial" w:hAnsi="Arial" w:cs="Arial"/>
          <w:sz w:val="22"/>
          <w:szCs w:val="22"/>
        </w:rPr>
        <w:t>Investigative resources</w:t>
      </w:r>
    </w:p>
    <w:p w:rsidR="001D5DF9" w:rsidRPr="00435059" w:rsidRDefault="001D5DF9">
      <w:pPr>
        <w:jc w:val="both"/>
        <w:rPr>
          <w:rFonts w:ascii="Arial" w:hAnsi="Arial" w:cs="Arial"/>
          <w:sz w:val="22"/>
          <w:szCs w:val="22"/>
        </w:rPr>
      </w:pPr>
    </w:p>
    <w:p w:rsidR="001D5DF9" w:rsidRPr="00435059" w:rsidRDefault="001D5DF9">
      <w:pPr>
        <w:numPr>
          <w:ilvl w:val="0"/>
          <w:numId w:val="47"/>
        </w:numPr>
        <w:jc w:val="both"/>
        <w:rPr>
          <w:rFonts w:ascii="Arial" w:hAnsi="Arial" w:cs="Arial"/>
          <w:sz w:val="22"/>
          <w:szCs w:val="22"/>
        </w:rPr>
      </w:pPr>
      <w:r w:rsidRPr="00435059">
        <w:rPr>
          <w:rFonts w:ascii="Arial" w:hAnsi="Arial" w:cs="Arial"/>
          <w:b/>
          <w:bCs/>
          <w:sz w:val="22"/>
          <w:szCs w:val="22"/>
        </w:rPr>
        <w:t>Nuclear Devices &amp; Materials</w:t>
      </w:r>
    </w:p>
    <w:p w:rsidR="001D5DF9" w:rsidRPr="00435059" w:rsidRDefault="001D5DF9">
      <w:pPr>
        <w:jc w:val="both"/>
        <w:rPr>
          <w:rFonts w:ascii="Arial" w:hAnsi="Arial" w:cs="Arial"/>
          <w:sz w:val="22"/>
          <w:szCs w:val="22"/>
        </w:rPr>
      </w:pPr>
    </w:p>
    <w:p w:rsidR="001D5DF9" w:rsidRPr="00435059" w:rsidRDefault="001D5DF9">
      <w:pPr>
        <w:numPr>
          <w:ilvl w:val="1"/>
          <w:numId w:val="49"/>
        </w:numPr>
        <w:jc w:val="both"/>
        <w:rPr>
          <w:rFonts w:ascii="Arial" w:hAnsi="Arial" w:cs="Arial"/>
          <w:sz w:val="22"/>
          <w:szCs w:val="22"/>
        </w:rPr>
      </w:pPr>
      <w:r w:rsidRPr="00435059">
        <w:rPr>
          <w:rFonts w:ascii="Arial" w:hAnsi="Arial" w:cs="Arial"/>
          <w:sz w:val="22"/>
          <w:szCs w:val="22"/>
        </w:rPr>
        <w:t>Weapons Types</w:t>
      </w:r>
    </w:p>
    <w:p w:rsidR="001D5DF9" w:rsidRPr="00435059" w:rsidRDefault="001D5DF9">
      <w:pPr>
        <w:jc w:val="both"/>
        <w:rPr>
          <w:rFonts w:ascii="Arial" w:hAnsi="Arial" w:cs="Arial"/>
          <w:sz w:val="22"/>
          <w:szCs w:val="22"/>
        </w:rPr>
      </w:pPr>
    </w:p>
    <w:p w:rsidR="001D5DF9" w:rsidRPr="00435059" w:rsidRDefault="001D5DF9">
      <w:pPr>
        <w:numPr>
          <w:ilvl w:val="2"/>
          <w:numId w:val="49"/>
        </w:numPr>
        <w:jc w:val="both"/>
        <w:rPr>
          <w:rFonts w:ascii="Arial" w:hAnsi="Arial" w:cs="Arial"/>
          <w:sz w:val="22"/>
          <w:szCs w:val="22"/>
        </w:rPr>
      </w:pPr>
      <w:r w:rsidRPr="00435059">
        <w:rPr>
          <w:rFonts w:ascii="Arial" w:hAnsi="Arial" w:cs="Arial"/>
          <w:sz w:val="22"/>
          <w:szCs w:val="22"/>
        </w:rPr>
        <w:t>Radiation Dispersal Device.  Radioactive materials in powder form are packed around conventional explosives.  When the explosive device detonates, it disperses the radioactive material over a wide area.  Such devices do not require weapons grade radioactive materials; they may be constructed from materials obtained from medical or industrial equipment in common use.</w:t>
      </w:r>
    </w:p>
    <w:p w:rsidR="001D5DF9" w:rsidRPr="00435059" w:rsidRDefault="001D5DF9">
      <w:pPr>
        <w:jc w:val="both"/>
        <w:rPr>
          <w:rFonts w:ascii="Arial" w:hAnsi="Arial" w:cs="Arial"/>
          <w:sz w:val="22"/>
          <w:szCs w:val="22"/>
        </w:rPr>
      </w:pPr>
    </w:p>
    <w:p w:rsidR="001D5DF9" w:rsidRPr="00435059" w:rsidRDefault="001D5DF9">
      <w:pPr>
        <w:numPr>
          <w:ilvl w:val="2"/>
          <w:numId w:val="49"/>
        </w:numPr>
        <w:jc w:val="both"/>
        <w:rPr>
          <w:rFonts w:ascii="Arial" w:hAnsi="Arial" w:cs="Arial"/>
          <w:sz w:val="22"/>
          <w:szCs w:val="22"/>
        </w:rPr>
      </w:pPr>
      <w:r w:rsidRPr="00435059">
        <w:rPr>
          <w:rFonts w:ascii="Arial" w:hAnsi="Arial" w:cs="Arial"/>
          <w:sz w:val="22"/>
          <w:szCs w:val="22"/>
        </w:rPr>
        <w:t xml:space="preserve">Improvised Nuclear Device (nuclear bomb).  Use of this type of device is considered unlikely.  It would be extremely difficult for terrorists to build or acquire such a device because a substantial quantity of weapons-grade fissionable materials, extensive equipment, and technical expertise would be needed.  It would be extremely difficult to obtain the weapons grade fissionable material required to construct such a device. </w:t>
      </w:r>
    </w:p>
    <w:p w:rsidR="001D5DF9" w:rsidRPr="00435059" w:rsidRDefault="001D5DF9">
      <w:pPr>
        <w:ind w:firstLine="720"/>
        <w:jc w:val="both"/>
        <w:rPr>
          <w:rFonts w:ascii="Arial" w:hAnsi="Arial" w:cs="Arial"/>
          <w:sz w:val="22"/>
          <w:szCs w:val="22"/>
        </w:rPr>
      </w:pPr>
    </w:p>
    <w:p w:rsidR="001D5DF9" w:rsidRPr="00435059" w:rsidRDefault="001D5DF9">
      <w:pPr>
        <w:numPr>
          <w:ilvl w:val="2"/>
          <w:numId w:val="49"/>
        </w:numPr>
        <w:jc w:val="both"/>
        <w:rPr>
          <w:rFonts w:ascii="Arial" w:hAnsi="Arial" w:cs="Arial"/>
          <w:sz w:val="22"/>
          <w:szCs w:val="22"/>
        </w:rPr>
      </w:pPr>
      <w:r w:rsidRPr="00435059">
        <w:rPr>
          <w:rFonts w:ascii="Arial" w:hAnsi="Arial" w:cs="Arial"/>
          <w:sz w:val="22"/>
          <w:szCs w:val="22"/>
        </w:rPr>
        <w:t>Nuclear Weapon.   It is considered very unlikely that terrorists would use military nuclear weapons because such weapons are normally secured, strictly controlled, and frequently incorporate safety features to prohibit unauthorized use.</w:t>
      </w:r>
    </w:p>
    <w:p w:rsidR="001D5DF9" w:rsidRDefault="001D5DF9">
      <w:pPr>
        <w:jc w:val="both"/>
        <w:rPr>
          <w:rFonts w:ascii="Arial" w:hAnsi="Arial" w:cs="Arial"/>
          <w:sz w:val="22"/>
          <w:szCs w:val="22"/>
        </w:rPr>
      </w:pPr>
    </w:p>
    <w:p w:rsidR="005B22B8" w:rsidRDefault="005B22B8">
      <w:pPr>
        <w:jc w:val="both"/>
        <w:rPr>
          <w:rFonts w:ascii="Arial" w:hAnsi="Arial" w:cs="Arial"/>
          <w:sz w:val="22"/>
          <w:szCs w:val="22"/>
        </w:rPr>
      </w:pPr>
    </w:p>
    <w:p w:rsidR="005B22B8" w:rsidRDefault="005B22B8">
      <w:pPr>
        <w:jc w:val="both"/>
        <w:rPr>
          <w:rFonts w:ascii="Arial" w:hAnsi="Arial" w:cs="Arial"/>
          <w:sz w:val="22"/>
          <w:szCs w:val="22"/>
        </w:rPr>
      </w:pPr>
    </w:p>
    <w:p w:rsidR="005B22B8" w:rsidRPr="00435059" w:rsidRDefault="005B22B8">
      <w:pPr>
        <w:jc w:val="both"/>
        <w:rPr>
          <w:rFonts w:ascii="Arial" w:hAnsi="Arial" w:cs="Arial"/>
          <w:sz w:val="22"/>
          <w:szCs w:val="22"/>
        </w:rPr>
      </w:pPr>
    </w:p>
    <w:p w:rsidR="001D5DF9" w:rsidRPr="00435059" w:rsidRDefault="001D5DF9">
      <w:pPr>
        <w:numPr>
          <w:ilvl w:val="1"/>
          <w:numId w:val="49"/>
        </w:numPr>
        <w:jc w:val="both"/>
        <w:rPr>
          <w:rFonts w:ascii="Arial" w:hAnsi="Arial" w:cs="Arial"/>
          <w:sz w:val="22"/>
          <w:szCs w:val="22"/>
        </w:rPr>
      </w:pPr>
      <w:r w:rsidRPr="00435059">
        <w:rPr>
          <w:rFonts w:ascii="Arial" w:hAnsi="Arial" w:cs="Arial"/>
          <w:sz w:val="22"/>
          <w:szCs w:val="22"/>
        </w:rPr>
        <w:lastRenderedPageBreak/>
        <w:t>Weapons Effects</w:t>
      </w:r>
    </w:p>
    <w:p w:rsidR="001D5DF9" w:rsidRPr="00435059" w:rsidRDefault="001D5DF9">
      <w:pPr>
        <w:ind w:left="720"/>
        <w:jc w:val="both"/>
        <w:rPr>
          <w:rFonts w:ascii="Arial" w:hAnsi="Arial" w:cs="Arial"/>
          <w:sz w:val="22"/>
          <w:szCs w:val="22"/>
        </w:rPr>
      </w:pPr>
    </w:p>
    <w:p w:rsidR="001D5DF9" w:rsidRPr="00435059" w:rsidRDefault="001D5DF9">
      <w:pPr>
        <w:pStyle w:val="BodyText2"/>
        <w:ind w:left="720"/>
        <w:rPr>
          <w:color w:val="auto"/>
        </w:rPr>
      </w:pPr>
      <w:proofErr w:type="gramStart"/>
      <w:r w:rsidRPr="00435059">
        <w:rPr>
          <w:color w:val="auto"/>
        </w:rPr>
        <w:t>All of</w:t>
      </w:r>
      <w:proofErr w:type="gramEnd"/>
      <w:r w:rsidRPr="00435059">
        <w:rPr>
          <w:color w:val="auto"/>
        </w:rPr>
        <w:t xml:space="preserve"> the weapons listed could spread radioactive materials if detonated, which could pose immediate danger to life at high levels and long-term adverse health effects at lower levels.  In addition, each of these weapons can produce both immediate radiological effects and residual radioactive contamination.</w:t>
      </w:r>
    </w:p>
    <w:p w:rsidR="001D5DF9" w:rsidRPr="00435059" w:rsidRDefault="001D5DF9">
      <w:pPr>
        <w:jc w:val="both"/>
        <w:rPr>
          <w:rFonts w:ascii="Arial" w:hAnsi="Arial" w:cs="Arial"/>
          <w:sz w:val="22"/>
          <w:szCs w:val="22"/>
        </w:rPr>
      </w:pPr>
    </w:p>
    <w:p w:rsidR="001D5DF9" w:rsidRPr="00435059" w:rsidRDefault="001D5DF9">
      <w:pPr>
        <w:numPr>
          <w:ilvl w:val="2"/>
          <w:numId w:val="49"/>
        </w:numPr>
        <w:jc w:val="both"/>
        <w:rPr>
          <w:rFonts w:ascii="Arial" w:hAnsi="Arial" w:cs="Arial"/>
          <w:sz w:val="22"/>
          <w:szCs w:val="22"/>
        </w:rPr>
      </w:pPr>
      <w:r w:rsidRPr="00435059">
        <w:rPr>
          <w:rFonts w:ascii="Arial" w:hAnsi="Arial" w:cs="Arial"/>
          <w:sz w:val="22"/>
          <w:szCs w:val="22"/>
        </w:rPr>
        <w:t xml:space="preserve">Radiological Dispersal Device </w:t>
      </w:r>
    </w:p>
    <w:p w:rsidR="001D5DF9" w:rsidRPr="00435059" w:rsidRDefault="001D5DF9">
      <w:pPr>
        <w:jc w:val="both"/>
        <w:rPr>
          <w:rFonts w:ascii="Arial" w:hAnsi="Arial" w:cs="Arial"/>
          <w:sz w:val="22"/>
          <w:szCs w:val="22"/>
        </w:rPr>
      </w:pPr>
      <w:r w:rsidRPr="00435059">
        <w:rPr>
          <w:rFonts w:ascii="Arial" w:hAnsi="Arial" w:cs="Arial"/>
          <w:sz w:val="22"/>
          <w:szCs w:val="22"/>
        </w:rPr>
        <w:t xml:space="preserve"> </w:t>
      </w:r>
    </w:p>
    <w:p w:rsidR="001D5DF9" w:rsidRPr="00435059" w:rsidRDefault="001D5DF9">
      <w:pPr>
        <w:numPr>
          <w:ilvl w:val="3"/>
          <w:numId w:val="66"/>
        </w:numPr>
        <w:jc w:val="both"/>
        <w:rPr>
          <w:rFonts w:ascii="Arial" w:hAnsi="Arial" w:cs="Arial"/>
          <w:sz w:val="22"/>
          <w:szCs w:val="22"/>
        </w:rPr>
      </w:pPr>
      <w:r w:rsidRPr="00435059">
        <w:rPr>
          <w:rFonts w:ascii="Arial" w:hAnsi="Arial" w:cs="Arial"/>
          <w:sz w:val="22"/>
          <w:szCs w:val="22"/>
        </w:rPr>
        <w:t>Some blast damage to structures.</w:t>
      </w:r>
    </w:p>
    <w:p w:rsidR="001D5DF9" w:rsidRPr="00435059" w:rsidRDefault="001D5DF9">
      <w:pPr>
        <w:numPr>
          <w:ilvl w:val="3"/>
          <w:numId w:val="66"/>
        </w:numPr>
        <w:jc w:val="both"/>
        <w:rPr>
          <w:rFonts w:ascii="Arial" w:hAnsi="Arial" w:cs="Arial"/>
          <w:sz w:val="22"/>
          <w:szCs w:val="22"/>
        </w:rPr>
      </w:pPr>
      <w:r w:rsidRPr="00435059">
        <w:rPr>
          <w:rFonts w:ascii="Arial" w:hAnsi="Arial" w:cs="Arial"/>
          <w:sz w:val="22"/>
          <w:szCs w:val="22"/>
        </w:rPr>
        <w:t>Some blast casualties.</w:t>
      </w:r>
    </w:p>
    <w:p w:rsidR="001D5DF9" w:rsidRPr="00435059" w:rsidRDefault="001D5DF9">
      <w:pPr>
        <w:numPr>
          <w:ilvl w:val="3"/>
          <w:numId w:val="66"/>
        </w:numPr>
        <w:jc w:val="both"/>
        <w:rPr>
          <w:rFonts w:ascii="Arial" w:hAnsi="Arial" w:cs="Arial"/>
          <w:sz w:val="22"/>
          <w:szCs w:val="22"/>
        </w:rPr>
      </w:pPr>
      <w:r w:rsidRPr="00435059">
        <w:rPr>
          <w:rFonts w:ascii="Arial" w:hAnsi="Arial" w:cs="Arial"/>
          <w:sz w:val="22"/>
          <w:szCs w:val="22"/>
        </w:rPr>
        <w:t>Some fragmentation damage to structures and casualties among people.</w:t>
      </w:r>
    </w:p>
    <w:p w:rsidR="001D5DF9" w:rsidRPr="00435059" w:rsidRDefault="001D5DF9">
      <w:pPr>
        <w:numPr>
          <w:ilvl w:val="3"/>
          <w:numId w:val="66"/>
        </w:numPr>
        <w:jc w:val="both"/>
        <w:rPr>
          <w:rFonts w:ascii="Arial" w:hAnsi="Arial" w:cs="Arial"/>
          <w:sz w:val="22"/>
          <w:szCs w:val="22"/>
        </w:rPr>
      </w:pPr>
      <w:r w:rsidRPr="00435059">
        <w:rPr>
          <w:rFonts w:ascii="Arial" w:hAnsi="Arial" w:cs="Arial"/>
          <w:sz w:val="22"/>
          <w:szCs w:val="22"/>
        </w:rPr>
        <w:t>Localized radiological contamination</w:t>
      </w:r>
    </w:p>
    <w:p w:rsidR="001D5DF9" w:rsidRPr="00435059" w:rsidRDefault="001D5DF9">
      <w:pPr>
        <w:numPr>
          <w:ilvl w:val="3"/>
          <w:numId w:val="66"/>
        </w:numPr>
        <w:jc w:val="both"/>
        <w:rPr>
          <w:rFonts w:ascii="Arial" w:hAnsi="Arial" w:cs="Arial"/>
          <w:sz w:val="22"/>
          <w:szCs w:val="22"/>
        </w:rPr>
      </w:pPr>
      <w:r w:rsidRPr="00435059">
        <w:rPr>
          <w:rFonts w:ascii="Arial" w:hAnsi="Arial" w:cs="Arial"/>
          <w:sz w:val="22"/>
          <w:szCs w:val="22"/>
        </w:rPr>
        <w:t>Fires are possible.</w:t>
      </w:r>
    </w:p>
    <w:p w:rsidR="001D5DF9" w:rsidRPr="00435059" w:rsidRDefault="001D5DF9">
      <w:pPr>
        <w:jc w:val="both"/>
        <w:rPr>
          <w:rFonts w:ascii="Arial" w:hAnsi="Arial" w:cs="Arial"/>
          <w:sz w:val="22"/>
          <w:szCs w:val="22"/>
        </w:rPr>
      </w:pPr>
    </w:p>
    <w:p w:rsidR="001D5DF9" w:rsidRPr="00435059" w:rsidRDefault="001D5DF9">
      <w:pPr>
        <w:numPr>
          <w:ilvl w:val="2"/>
          <w:numId w:val="49"/>
        </w:numPr>
        <w:jc w:val="both"/>
        <w:rPr>
          <w:rFonts w:ascii="Arial" w:hAnsi="Arial" w:cs="Arial"/>
          <w:sz w:val="22"/>
          <w:szCs w:val="22"/>
        </w:rPr>
      </w:pPr>
      <w:r w:rsidRPr="00435059">
        <w:rPr>
          <w:rFonts w:ascii="Arial" w:hAnsi="Arial" w:cs="Arial"/>
          <w:sz w:val="22"/>
          <w:szCs w:val="22"/>
        </w:rPr>
        <w:t>Improvised Nuclear Device or Nuclear Weapon</w:t>
      </w:r>
    </w:p>
    <w:p w:rsidR="001D5DF9" w:rsidRPr="00435059" w:rsidRDefault="001D5DF9">
      <w:pPr>
        <w:jc w:val="both"/>
        <w:rPr>
          <w:rFonts w:ascii="Arial" w:hAnsi="Arial" w:cs="Arial"/>
          <w:sz w:val="22"/>
          <w:szCs w:val="22"/>
        </w:rPr>
      </w:pPr>
    </w:p>
    <w:p w:rsidR="001D5DF9" w:rsidRPr="00435059" w:rsidRDefault="001D5DF9">
      <w:pPr>
        <w:numPr>
          <w:ilvl w:val="3"/>
          <w:numId w:val="67"/>
        </w:numPr>
        <w:jc w:val="both"/>
        <w:rPr>
          <w:rFonts w:ascii="Arial" w:hAnsi="Arial" w:cs="Arial"/>
          <w:sz w:val="22"/>
          <w:szCs w:val="22"/>
        </w:rPr>
      </w:pPr>
      <w:r w:rsidRPr="00435059">
        <w:rPr>
          <w:rFonts w:ascii="Arial" w:hAnsi="Arial" w:cs="Arial"/>
          <w:sz w:val="22"/>
          <w:szCs w:val="22"/>
        </w:rPr>
        <w:t>Extensive blast damage to structures, including building and wall collapse</w:t>
      </w:r>
    </w:p>
    <w:p w:rsidR="001D5DF9" w:rsidRPr="00435059" w:rsidRDefault="001D5DF9">
      <w:pPr>
        <w:numPr>
          <w:ilvl w:val="3"/>
          <w:numId w:val="67"/>
        </w:numPr>
        <w:jc w:val="both"/>
        <w:rPr>
          <w:rFonts w:ascii="Arial" w:hAnsi="Arial" w:cs="Arial"/>
          <w:sz w:val="22"/>
          <w:szCs w:val="22"/>
        </w:rPr>
      </w:pPr>
      <w:r w:rsidRPr="00435059">
        <w:rPr>
          <w:rFonts w:ascii="Arial" w:hAnsi="Arial" w:cs="Arial"/>
          <w:sz w:val="22"/>
          <w:szCs w:val="22"/>
        </w:rPr>
        <w:t>Significant blast casualties.</w:t>
      </w:r>
    </w:p>
    <w:p w:rsidR="001D5DF9" w:rsidRPr="00435059" w:rsidRDefault="001D5DF9">
      <w:pPr>
        <w:numPr>
          <w:ilvl w:val="3"/>
          <w:numId w:val="67"/>
        </w:numPr>
        <w:jc w:val="both"/>
        <w:rPr>
          <w:rFonts w:ascii="Arial" w:hAnsi="Arial" w:cs="Arial"/>
          <w:sz w:val="22"/>
          <w:szCs w:val="22"/>
        </w:rPr>
      </w:pPr>
      <w:r w:rsidRPr="00435059">
        <w:rPr>
          <w:rFonts w:ascii="Arial" w:hAnsi="Arial" w:cs="Arial"/>
          <w:sz w:val="22"/>
          <w:szCs w:val="22"/>
        </w:rPr>
        <w:t xml:space="preserve">Significant fragmentation casualties from debris, broken glass, and other materials. </w:t>
      </w:r>
    </w:p>
    <w:p w:rsidR="001D5DF9" w:rsidRPr="00435059" w:rsidRDefault="001D5DF9">
      <w:pPr>
        <w:numPr>
          <w:ilvl w:val="3"/>
          <w:numId w:val="67"/>
        </w:numPr>
        <w:jc w:val="both"/>
        <w:rPr>
          <w:rFonts w:ascii="Arial" w:hAnsi="Arial" w:cs="Arial"/>
          <w:sz w:val="22"/>
          <w:szCs w:val="22"/>
        </w:rPr>
      </w:pPr>
      <w:r w:rsidRPr="00435059">
        <w:rPr>
          <w:rFonts w:ascii="Arial" w:hAnsi="Arial" w:cs="Arial"/>
          <w:sz w:val="22"/>
          <w:szCs w:val="22"/>
        </w:rPr>
        <w:t>Extensive radiological contamination.</w:t>
      </w:r>
    </w:p>
    <w:p w:rsidR="001D5DF9" w:rsidRPr="00435059" w:rsidRDefault="001D5DF9">
      <w:pPr>
        <w:numPr>
          <w:ilvl w:val="3"/>
          <w:numId w:val="67"/>
        </w:numPr>
        <w:jc w:val="both"/>
        <w:rPr>
          <w:rFonts w:ascii="Arial" w:hAnsi="Arial" w:cs="Arial"/>
          <w:sz w:val="22"/>
          <w:szCs w:val="22"/>
        </w:rPr>
      </w:pPr>
      <w:r w:rsidRPr="00435059">
        <w:rPr>
          <w:rFonts w:ascii="Arial" w:hAnsi="Arial" w:cs="Arial"/>
          <w:sz w:val="22"/>
          <w:szCs w:val="22"/>
        </w:rPr>
        <w:t xml:space="preserve">Extensive fire effects. </w:t>
      </w:r>
    </w:p>
    <w:p w:rsidR="001D5DF9" w:rsidRPr="00435059" w:rsidRDefault="001D5DF9">
      <w:pPr>
        <w:jc w:val="both"/>
        <w:rPr>
          <w:rFonts w:ascii="Arial" w:hAnsi="Arial" w:cs="Arial"/>
          <w:sz w:val="22"/>
          <w:szCs w:val="22"/>
        </w:rPr>
      </w:pPr>
    </w:p>
    <w:p w:rsidR="001D5DF9" w:rsidRPr="00435059" w:rsidRDefault="001D5DF9">
      <w:pPr>
        <w:numPr>
          <w:ilvl w:val="1"/>
          <w:numId w:val="49"/>
        </w:numPr>
        <w:jc w:val="both"/>
        <w:rPr>
          <w:rFonts w:ascii="Arial" w:hAnsi="Arial" w:cs="Arial"/>
          <w:sz w:val="22"/>
          <w:szCs w:val="22"/>
        </w:rPr>
      </w:pPr>
      <w:r w:rsidRPr="00435059">
        <w:rPr>
          <w:rFonts w:ascii="Arial" w:hAnsi="Arial" w:cs="Arial"/>
          <w:sz w:val="22"/>
          <w:szCs w:val="22"/>
        </w:rPr>
        <w:t>Indications of Use</w:t>
      </w:r>
    </w:p>
    <w:p w:rsidR="001D5DF9" w:rsidRPr="00435059" w:rsidRDefault="001D5DF9">
      <w:pPr>
        <w:jc w:val="both"/>
        <w:rPr>
          <w:rFonts w:ascii="Arial" w:hAnsi="Arial" w:cs="Arial"/>
          <w:sz w:val="22"/>
          <w:szCs w:val="22"/>
        </w:rPr>
      </w:pPr>
    </w:p>
    <w:p w:rsidR="001D5DF9" w:rsidRPr="00435059" w:rsidRDefault="001D5DF9">
      <w:pPr>
        <w:pStyle w:val="BodyText2"/>
        <w:numPr>
          <w:ilvl w:val="2"/>
          <w:numId w:val="53"/>
        </w:numPr>
        <w:rPr>
          <w:color w:val="auto"/>
        </w:rPr>
      </w:pPr>
      <w:proofErr w:type="gramStart"/>
      <w:r w:rsidRPr="00435059">
        <w:rPr>
          <w:color w:val="auto"/>
        </w:rPr>
        <w:t>Prior warning</w:t>
      </w:r>
      <w:proofErr w:type="gramEnd"/>
      <w:r w:rsidRPr="00435059">
        <w:rPr>
          <w:color w:val="auto"/>
        </w:rPr>
        <w:t xml:space="preserve"> or threat.</w:t>
      </w:r>
    </w:p>
    <w:p w:rsidR="001D5DF9" w:rsidRPr="00435059" w:rsidRDefault="001D5DF9">
      <w:pPr>
        <w:pStyle w:val="BodyText2"/>
        <w:numPr>
          <w:ilvl w:val="2"/>
          <w:numId w:val="53"/>
        </w:numPr>
        <w:rPr>
          <w:color w:val="auto"/>
        </w:rPr>
      </w:pPr>
      <w:r w:rsidRPr="00435059">
        <w:rPr>
          <w:color w:val="auto"/>
        </w:rPr>
        <w:t>Reports of stolen radiological sources or nuclear materials.</w:t>
      </w:r>
    </w:p>
    <w:p w:rsidR="001D5DF9" w:rsidRPr="00435059" w:rsidRDefault="001D5DF9">
      <w:pPr>
        <w:numPr>
          <w:ilvl w:val="2"/>
          <w:numId w:val="53"/>
        </w:numPr>
        <w:jc w:val="both"/>
        <w:rPr>
          <w:rFonts w:ascii="Arial" w:hAnsi="Arial" w:cs="Arial"/>
          <w:sz w:val="22"/>
          <w:szCs w:val="22"/>
        </w:rPr>
      </w:pPr>
      <w:r w:rsidRPr="00435059">
        <w:rPr>
          <w:rFonts w:ascii="Arial" w:hAnsi="Arial" w:cs="Arial"/>
          <w:sz w:val="22"/>
          <w:szCs w:val="22"/>
        </w:rPr>
        <w:t xml:space="preserve">Use of these weapons may produce damage and casualties </w:t>
      </w:r>
      <w:proofErr w:type="gramStart"/>
      <w:r w:rsidRPr="00435059">
        <w:rPr>
          <w:rFonts w:ascii="Arial" w:hAnsi="Arial" w:cs="Arial"/>
          <w:sz w:val="22"/>
          <w:szCs w:val="22"/>
        </w:rPr>
        <w:t>similar to</w:t>
      </w:r>
      <w:proofErr w:type="gramEnd"/>
      <w:r w:rsidRPr="00435059">
        <w:rPr>
          <w:rFonts w:ascii="Arial" w:hAnsi="Arial" w:cs="Arial"/>
          <w:sz w:val="22"/>
          <w:szCs w:val="22"/>
        </w:rPr>
        <w:t xml:space="preserve"> that produced by a conventional high explosive bomb.   Radiological detection equipment will be needed to confirm the presence of radioactive materials.</w:t>
      </w:r>
    </w:p>
    <w:p w:rsidR="001D5DF9" w:rsidRPr="00435059" w:rsidRDefault="001D5DF9">
      <w:pPr>
        <w:jc w:val="both"/>
        <w:rPr>
          <w:rFonts w:ascii="Arial" w:hAnsi="Arial" w:cs="Arial"/>
          <w:sz w:val="22"/>
          <w:szCs w:val="22"/>
        </w:rPr>
      </w:pPr>
    </w:p>
    <w:p w:rsidR="001D5DF9" w:rsidRPr="00435059" w:rsidRDefault="001D5DF9">
      <w:pPr>
        <w:numPr>
          <w:ilvl w:val="1"/>
          <w:numId w:val="54"/>
        </w:numPr>
        <w:jc w:val="both"/>
        <w:rPr>
          <w:rFonts w:ascii="Arial" w:hAnsi="Arial" w:cs="Arial"/>
          <w:sz w:val="22"/>
          <w:szCs w:val="22"/>
        </w:rPr>
      </w:pPr>
      <w:r w:rsidRPr="00435059">
        <w:rPr>
          <w:rFonts w:ascii="Arial" w:hAnsi="Arial" w:cs="Arial"/>
          <w:sz w:val="22"/>
          <w:szCs w:val="22"/>
        </w:rPr>
        <w:t>Emergency Response Guidance</w:t>
      </w:r>
    </w:p>
    <w:p w:rsidR="001D5DF9" w:rsidRPr="00435059" w:rsidRDefault="001D5DF9">
      <w:pPr>
        <w:jc w:val="both"/>
        <w:rPr>
          <w:rFonts w:ascii="Arial" w:hAnsi="Arial" w:cs="Arial"/>
          <w:sz w:val="22"/>
          <w:szCs w:val="22"/>
        </w:rPr>
      </w:pPr>
    </w:p>
    <w:p w:rsidR="001D5DF9" w:rsidRPr="00435059" w:rsidRDefault="001D5DF9">
      <w:pPr>
        <w:numPr>
          <w:ilvl w:val="2"/>
          <w:numId w:val="54"/>
        </w:numPr>
        <w:jc w:val="both"/>
        <w:rPr>
          <w:rFonts w:ascii="Arial" w:hAnsi="Arial" w:cs="Arial"/>
          <w:sz w:val="22"/>
          <w:szCs w:val="22"/>
        </w:rPr>
      </w:pPr>
      <w:r w:rsidRPr="00435059">
        <w:rPr>
          <w:rFonts w:ascii="Arial" w:hAnsi="Arial" w:cs="Arial"/>
          <w:sz w:val="22"/>
          <w:szCs w:val="22"/>
        </w:rPr>
        <w:t>Radiation Dispersal Device – ERG Guide 163</w:t>
      </w:r>
    </w:p>
    <w:p w:rsidR="001D5DF9" w:rsidRPr="00435059" w:rsidRDefault="001D5DF9">
      <w:pPr>
        <w:numPr>
          <w:ilvl w:val="2"/>
          <w:numId w:val="54"/>
        </w:numPr>
        <w:jc w:val="both"/>
        <w:rPr>
          <w:rFonts w:ascii="Arial" w:hAnsi="Arial" w:cs="Arial"/>
          <w:sz w:val="22"/>
          <w:szCs w:val="22"/>
        </w:rPr>
      </w:pPr>
      <w:r w:rsidRPr="00435059">
        <w:rPr>
          <w:rFonts w:ascii="Arial" w:hAnsi="Arial" w:cs="Arial"/>
          <w:sz w:val="22"/>
          <w:szCs w:val="22"/>
        </w:rPr>
        <w:t>Improvised Nuclear Device or Nuclear Weapon – ERG Guide 165</w:t>
      </w:r>
    </w:p>
    <w:p w:rsidR="001D5DF9" w:rsidRPr="00435059" w:rsidRDefault="001D5DF9">
      <w:pPr>
        <w:jc w:val="both"/>
        <w:rPr>
          <w:rFonts w:ascii="Arial" w:hAnsi="Arial" w:cs="Arial"/>
          <w:sz w:val="22"/>
          <w:szCs w:val="22"/>
        </w:rPr>
      </w:pPr>
    </w:p>
    <w:p w:rsidR="001D5DF9" w:rsidRPr="00435059" w:rsidRDefault="001D5DF9">
      <w:pPr>
        <w:numPr>
          <w:ilvl w:val="1"/>
          <w:numId w:val="55"/>
        </w:numPr>
        <w:jc w:val="both"/>
        <w:rPr>
          <w:rFonts w:ascii="Arial" w:hAnsi="Arial" w:cs="Arial"/>
          <w:sz w:val="22"/>
          <w:szCs w:val="22"/>
        </w:rPr>
      </w:pPr>
      <w:r w:rsidRPr="00435059">
        <w:rPr>
          <w:rFonts w:ascii="Arial" w:hAnsi="Arial" w:cs="Arial"/>
          <w:sz w:val="22"/>
          <w:szCs w:val="22"/>
        </w:rPr>
        <w:t>Response Needs</w:t>
      </w:r>
    </w:p>
    <w:p w:rsidR="001D5DF9" w:rsidRPr="00435059" w:rsidRDefault="001D5DF9">
      <w:pPr>
        <w:jc w:val="both"/>
        <w:rPr>
          <w:rFonts w:ascii="Arial" w:hAnsi="Arial" w:cs="Arial"/>
          <w:sz w:val="22"/>
          <w:szCs w:val="22"/>
        </w:rPr>
      </w:pP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Personal protective equipment for emergency responders.</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Mass personnel decontamination.</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Medical evacuation and treatment for mass casualties.</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Urban search and rescue teams for collapsed structures.</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Firefighting.</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Radiological monitoring and assessment teams.</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Mortuary support for mass fatalities.</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Evacuation assistance.</w:t>
      </w:r>
    </w:p>
    <w:p w:rsidR="001D5DF9" w:rsidRPr="00435059" w:rsidRDefault="001D5DF9">
      <w:pPr>
        <w:numPr>
          <w:ilvl w:val="2"/>
          <w:numId w:val="48"/>
        </w:numPr>
        <w:jc w:val="both"/>
        <w:rPr>
          <w:rFonts w:ascii="Arial" w:hAnsi="Arial" w:cs="Arial"/>
          <w:sz w:val="22"/>
          <w:szCs w:val="22"/>
        </w:rPr>
      </w:pPr>
      <w:r w:rsidRPr="00435059">
        <w:rPr>
          <w:rFonts w:ascii="Arial" w:hAnsi="Arial" w:cs="Arial"/>
          <w:sz w:val="22"/>
          <w:szCs w:val="22"/>
        </w:rPr>
        <w:t>Access control for incident site and contaminated areas.</w:t>
      </w:r>
    </w:p>
    <w:p w:rsidR="001D5DF9" w:rsidRPr="00435059" w:rsidRDefault="001D5DF9" w:rsidP="001D5DF9">
      <w:pPr>
        <w:numPr>
          <w:ilvl w:val="2"/>
          <w:numId w:val="48"/>
        </w:numPr>
        <w:ind w:hanging="450"/>
        <w:jc w:val="both"/>
        <w:rPr>
          <w:rFonts w:ascii="Arial" w:hAnsi="Arial" w:cs="Arial"/>
          <w:sz w:val="22"/>
          <w:szCs w:val="22"/>
        </w:rPr>
      </w:pPr>
      <w:r w:rsidRPr="00435059">
        <w:rPr>
          <w:rFonts w:ascii="Arial" w:hAnsi="Arial" w:cs="Arial"/>
          <w:sz w:val="22"/>
          <w:szCs w:val="22"/>
        </w:rPr>
        <w:t>Shelter and mass care for evacuees.</w:t>
      </w:r>
    </w:p>
    <w:p w:rsidR="001D5DF9" w:rsidRDefault="001D5DF9">
      <w:pPr>
        <w:jc w:val="both"/>
        <w:rPr>
          <w:rFonts w:ascii="Arial" w:hAnsi="Arial" w:cs="Arial"/>
          <w:sz w:val="22"/>
          <w:szCs w:val="22"/>
        </w:rPr>
      </w:pPr>
    </w:p>
    <w:p w:rsidR="005B22B8" w:rsidRPr="00435059" w:rsidRDefault="005B22B8">
      <w:pPr>
        <w:jc w:val="both"/>
        <w:rPr>
          <w:rFonts w:ascii="Arial" w:hAnsi="Arial" w:cs="Arial"/>
          <w:sz w:val="22"/>
          <w:szCs w:val="22"/>
        </w:rPr>
      </w:pPr>
    </w:p>
    <w:p w:rsidR="001D5DF9" w:rsidRPr="00435059" w:rsidRDefault="001D5DF9">
      <w:pPr>
        <w:numPr>
          <w:ilvl w:val="0"/>
          <w:numId w:val="55"/>
        </w:numPr>
        <w:jc w:val="both"/>
        <w:rPr>
          <w:rFonts w:ascii="Arial" w:hAnsi="Arial" w:cs="Arial"/>
          <w:b/>
          <w:bCs/>
          <w:sz w:val="22"/>
          <w:szCs w:val="22"/>
        </w:rPr>
      </w:pPr>
      <w:r w:rsidRPr="00435059">
        <w:rPr>
          <w:rFonts w:ascii="Arial" w:hAnsi="Arial" w:cs="Arial"/>
          <w:b/>
          <w:bCs/>
          <w:sz w:val="22"/>
          <w:szCs w:val="22"/>
        </w:rPr>
        <w:lastRenderedPageBreak/>
        <w:t>Chemical Weapons</w:t>
      </w:r>
    </w:p>
    <w:p w:rsidR="001D5DF9" w:rsidRPr="00435059" w:rsidRDefault="001D5DF9">
      <w:pPr>
        <w:jc w:val="both"/>
        <w:rPr>
          <w:rFonts w:ascii="Arial" w:hAnsi="Arial" w:cs="Arial"/>
          <w:sz w:val="22"/>
          <w:szCs w:val="22"/>
        </w:rPr>
      </w:pPr>
    </w:p>
    <w:p w:rsidR="001D5DF9" w:rsidRPr="00435059" w:rsidRDefault="001D5DF9">
      <w:pPr>
        <w:numPr>
          <w:ilvl w:val="1"/>
          <w:numId w:val="58"/>
        </w:numPr>
        <w:jc w:val="both"/>
        <w:rPr>
          <w:rFonts w:ascii="Arial" w:hAnsi="Arial" w:cs="Arial"/>
          <w:sz w:val="22"/>
          <w:szCs w:val="22"/>
        </w:rPr>
      </w:pPr>
      <w:r w:rsidRPr="00435059">
        <w:rPr>
          <w:rFonts w:ascii="Arial" w:hAnsi="Arial" w:cs="Arial"/>
          <w:sz w:val="22"/>
          <w:szCs w:val="22"/>
        </w:rPr>
        <w:t>Weapon Types.  Letters in parenthesis are military designators for these agents.</w:t>
      </w:r>
    </w:p>
    <w:p w:rsidR="001D5DF9" w:rsidRPr="00435059" w:rsidRDefault="001D5DF9">
      <w:pPr>
        <w:jc w:val="both"/>
        <w:rPr>
          <w:rFonts w:ascii="Arial" w:hAnsi="Arial" w:cs="Arial"/>
          <w:sz w:val="22"/>
          <w:szCs w:val="22"/>
        </w:rPr>
      </w:pPr>
    </w:p>
    <w:p w:rsidR="001D5DF9" w:rsidRPr="00435059" w:rsidRDefault="001D5DF9">
      <w:pPr>
        <w:numPr>
          <w:ilvl w:val="2"/>
          <w:numId w:val="50"/>
        </w:numPr>
        <w:jc w:val="both"/>
        <w:rPr>
          <w:rFonts w:ascii="Arial" w:hAnsi="Arial" w:cs="Arial"/>
          <w:sz w:val="22"/>
          <w:szCs w:val="22"/>
        </w:rPr>
      </w:pPr>
      <w:r w:rsidRPr="00435059">
        <w:rPr>
          <w:rFonts w:ascii="Arial" w:hAnsi="Arial" w:cs="Arial"/>
          <w:sz w:val="22"/>
          <w:szCs w:val="22"/>
        </w:rPr>
        <w:t xml:space="preserve">Nerve Agents.  Nerve agents are some of the most toxic chemicals in the world; they are designed to cause death within minutes of exposure.  Lethal doses may be obtained by inhaling the agent in aerosol or vapor form or having the agent deposited on the skin in liquid form.  Examples include Sarin (GB), </w:t>
      </w:r>
      <w:proofErr w:type="spellStart"/>
      <w:r w:rsidRPr="00435059">
        <w:rPr>
          <w:rFonts w:ascii="Arial" w:hAnsi="Arial" w:cs="Arial"/>
          <w:sz w:val="22"/>
          <w:szCs w:val="22"/>
        </w:rPr>
        <w:t>Soman</w:t>
      </w:r>
      <w:proofErr w:type="spellEnd"/>
      <w:r w:rsidRPr="00435059">
        <w:rPr>
          <w:rFonts w:ascii="Arial" w:hAnsi="Arial" w:cs="Arial"/>
          <w:sz w:val="22"/>
          <w:szCs w:val="22"/>
        </w:rPr>
        <w:t xml:space="preserve"> (GD), and V agent (VX), </w:t>
      </w:r>
    </w:p>
    <w:p w:rsidR="001D5DF9" w:rsidRPr="00435059" w:rsidRDefault="001D5DF9">
      <w:pPr>
        <w:jc w:val="both"/>
        <w:rPr>
          <w:rFonts w:ascii="Arial" w:hAnsi="Arial" w:cs="Arial"/>
          <w:sz w:val="22"/>
          <w:szCs w:val="22"/>
        </w:rPr>
      </w:pPr>
    </w:p>
    <w:p w:rsidR="001D5DF9" w:rsidRPr="00435059" w:rsidRDefault="001D5DF9">
      <w:pPr>
        <w:numPr>
          <w:ilvl w:val="2"/>
          <w:numId w:val="50"/>
        </w:numPr>
        <w:jc w:val="both"/>
        <w:rPr>
          <w:rFonts w:ascii="Arial" w:hAnsi="Arial" w:cs="Arial"/>
          <w:sz w:val="22"/>
          <w:szCs w:val="22"/>
        </w:rPr>
      </w:pPr>
      <w:r w:rsidRPr="00435059">
        <w:rPr>
          <w:rFonts w:ascii="Arial" w:hAnsi="Arial" w:cs="Arial"/>
          <w:sz w:val="22"/>
          <w:szCs w:val="22"/>
        </w:rPr>
        <w:t xml:space="preserve">Blister agents.  Blister agents cause blisters, skin irritation, damage to the eyes, respiratory damage, and gastrointestinal effects.  Their effect on exposed tissue is somewhat </w:t>
      </w:r>
      <w:proofErr w:type="gramStart"/>
      <w:r w:rsidRPr="00435059">
        <w:rPr>
          <w:rFonts w:ascii="Arial" w:hAnsi="Arial" w:cs="Arial"/>
          <w:sz w:val="22"/>
          <w:szCs w:val="22"/>
        </w:rPr>
        <w:t>similar to</w:t>
      </w:r>
      <w:proofErr w:type="gramEnd"/>
      <w:r w:rsidRPr="00435059">
        <w:rPr>
          <w:rFonts w:ascii="Arial" w:hAnsi="Arial" w:cs="Arial"/>
          <w:sz w:val="22"/>
          <w:szCs w:val="22"/>
        </w:rPr>
        <w:t xml:space="preserve"> that of a corrosive chemical like lye or a strong acid.  Examples include Mustard (H) and Lewisite (L).</w:t>
      </w:r>
    </w:p>
    <w:p w:rsidR="001D5DF9" w:rsidRPr="00435059" w:rsidRDefault="001D5DF9">
      <w:pPr>
        <w:jc w:val="both"/>
        <w:rPr>
          <w:rFonts w:ascii="Arial" w:hAnsi="Arial" w:cs="Arial"/>
          <w:sz w:val="22"/>
          <w:szCs w:val="22"/>
        </w:rPr>
      </w:pPr>
    </w:p>
    <w:p w:rsidR="001D5DF9" w:rsidRPr="00435059" w:rsidRDefault="001D5DF9">
      <w:pPr>
        <w:numPr>
          <w:ilvl w:val="2"/>
          <w:numId w:val="50"/>
        </w:numPr>
        <w:jc w:val="both"/>
        <w:rPr>
          <w:rFonts w:ascii="Arial" w:hAnsi="Arial" w:cs="Arial"/>
          <w:sz w:val="22"/>
          <w:szCs w:val="22"/>
        </w:rPr>
      </w:pPr>
      <w:r w:rsidRPr="00435059">
        <w:rPr>
          <w:rFonts w:ascii="Arial" w:hAnsi="Arial" w:cs="Arial"/>
          <w:sz w:val="22"/>
          <w:szCs w:val="22"/>
        </w:rPr>
        <w:t xml:space="preserve">Blood Agents.  Blood agents disrupt the blood’s ability to carry oxygen and cause rapid respiratory arrest and death.  Examples include potassium cyanide and hydrogen cyanide (AC).   </w:t>
      </w:r>
    </w:p>
    <w:p w:rsidR="001D5DF9" w:rsidRPr="00435059" w:rsidRDefault="001D5DF9">
      <w:pPr>
        <w:jc w:val="both"/>
        <w:rPr>
          <w:rFonts w:ascii="Arial" w:hAnsi="Arial" w:cs="Arial"/>
          <w:sz w:val="22"/>
          <w:szCs w:val="22"/>
        </w:rPr>
      </w:pPr>
    </w:p>
    <w:p w:rsidR="001D5DF9" w:rsidRPr="00435059" w:rsidRDefault="001D5DF9">
      <w:pPr>
        <w:numPr>
          <w:ilvl w:val="2"/>
          <w:numId w:val="50"/>
        </w:numPr>
        <w:jc w:val="both"/>
        <w:rPr>
          <w:rFonts w:ascii="Arial" w:hAnsi="Arial" w:cs="Arial"/>
          <w:sz w:val="22"/>
          <w:szCs w:val="22"/>
        </w:rPr>
      </w:pPr>
      <w:r w:rsidRPr="00435059">
        <w:rPr>
          <w:rFonts w:ascii="Arial" w:hAnsi="Arial" w:cs="Arial"/>
          <w:sz w:val="22"/>
          <w:szCs w:val="22"/>
        </w:rPr>
        <w:t xml:space="preserve">Choking Agents.  Choking agents cause eye and airway irritation, chest tightness, and damage to the lungs.  These agents include industrial chemicals such as chlorine (CL) and phosgene (CG). </w:t>
      </w:r>
    </w:p>
    <w:p w:rsidR="001D5DF9" w:rsidRPr="00435059" w:rsidRDefault="001D5DF9">
      <w:pPr>
        <w:jc w:val="both"/>
        <w:rPr>
          <w:rFonts w:ascii="Arial" w:hAnsi="Arial" w:cs="Arial"/>
          <w:sz w:val="22"/>
          <w:szCs w:val="22"/>
        </w:rPr>
      </w:pPr>
    </w:p>
    <w:p w:rsidR="001D5DF9" w:rsidRPr="00435059" w:rsidRDefault="001D5DF9">
      <w:pPr>
        <w:numPr>
          <w:ilvl w:val="2"/>
          <w:numId w:val="50"/>
        </w:numPr>
        <w:jc w:val="both"/>
        <w:rPr>
          <w:rFonts w:ascii="Arial" w:hAnsi="Arial" w:cs="Arial"/>
          <w:sz w:val="22"/>
          <w:szCs w:val="22"/>
        </w:rPr>
      </w:pPr>
      <w:r w:rsidRPr="00435059">
        <w:rPr>
          <w:rFonts w:ascii="Arial" w:hAnsi="Arial" w:cs="Arial"/>
          <w:sz w:val="22"/>
          <w:szCs w:val="22"/>
        </w:rPr>
        <w:t>Hallucinogens, Vomiting Agents, and Irritants.  These materials cause temporary symptoms such as hallucinations, vomiting, and burning and pain on exposed mucous membranes and skin, eye pain and tearing, and respiratory discomfort. The effects of these agents are typically short lived; they are generally designed to incapacitate people and typically do not pose a threat to life.</w:t>
      </w:r>
    </w:p>
    <w:p w:rsidR="001D5DF9" w:rsidRPr="00435059" w:rsidRDefault="001D5DF9">
      <w:pPr>
        <w:jc w:val="both"/>
        <w:rPr>
          <w:rFonts w:ascii="Arial" w:hAnsi="Arial" w:cs="Arial"/>
          <w:sz w:val="22"/>
          <w:szCs w:val="22"/>
        </w:rPr>
      </w:pPr>
    </w:p>
    <w:p w:rsidR="001D5DF9" w:rsidRPr="00435059" w:rsidRDefault="001D5DF9">
      <w:pPr>
        <w:numPr>
          <w:ilvl w:val="1"/>
          <w:numId w:val="50"/>
        </w:numPr>
        <w:jc w:val="both"/>
        <w:rPr>
          <w:rFonts w:ascii="Arial" w:hAnsi="Arial" w:cs="Arial"/>
          <w:sz w:val="22"/>
          <w:szCs w:val="22"/>
        </w:rPr>
      </w:pPr>
      <w:r w:rsidRPr="00435059">
        <w:rPr>
          <w:rFonts w:ascii="Arial" w:hAnsi="Arial" w:cs="Arial"/>
          <w:sz w:val="22"/>
          <w:szCs w:val="22"/>
        </w:rPr>
        <w:t>Other Emergency Response Considerations.</w:t>
      </w:r>
    </w:p>
    <w:p w:rsidR="001D5DF9" w:rsidRPr="00435059" w:rsidRDefault="001D5DF9">
      <w:pPr>
        <w:jc w:val="both"/>
        <w:rPr>
          <w:rFonts w:ascii="Arial" w:hAnsi="Arial" w:cs="Arial"/>
          <w:sz w:val="22"/>
          <w:szCs w:val="22"/>
        </w:rPr>
      </w:pPr>
    </w:p>
    <w:p w:rsidR="001D5DF9" w:rsidRPr="00435059" w:rsidRDefault="001D5DF9">
      <w:pPr>
        <w:numPr>
          <w:ilvl w:val="2"/>
          <w:numId w:val="50"/>
        </w:numPr>
        <w:jc w:val="both"/>
        <w:rPr>
          <w:rFonts w:ascii="Arial" w:hAnsi="Arial" w:cs="Arial"/>
          <w:sz w:val="22"/>
          <w:szCs w:val="22"/>
        </w:rPr>
      </w:pPr>
      <w:r w:rsidRPr="00435059">
        <w:rPr>
          <w:rFonts w:ascii="Arial" w:hAnsi="Arial" w:cs="Arial"/>
          <w:sz w:val="22"/>
          <w:szCs w:val="22"/>
        </w:rPr>
        <w:t>Agent Form</w:t>
      </w:r>
    </w:p>
    <w:p w:rsidR="001D5DF9" w:rsidRPr="00435059" w:rsidRDefault="001D5DF9">
      <w:pPr>
        <w:jc w:val="both"/>
        <w:rPr>
          <w:rFonts w:ascii="Arial" w:hAnsi="Arial" w:cs="Arial"/>
          <w:sz w:val="22"/>
          <w:szCs w:val="22"/>
        </w:rPr>
      </w:pPr>
    </w:p>
    <w:p w:rsidR="001D5DF9" w:rsidRPr="00435059" w:rsidRDefault="001D5DF9">
      <w:pPr>
        <w:ind w:left="1080"/>
        <w:jc w:val="both"/>
        <w:rPr>
          <w:rFonts w:ascii="Arial" w:hAnsi="Arial" w:cs="Arial"/>
          <w:sz w:val="22"/>
          <w:szCs w:val="22"/>
        </w:rPr>
      </w:pPr>
      <w:r w:rsidRPr="00435059">
        <w:rPr>
          <w:rFonts w:ascii="Arial" w:hAnsi="Arial" w:cs="Arial"/>
          <w:sz w:val="22"/>
          <w:szCs w:val="22"/>
        </w:rPr>
        <w:t>Some nerve and blister agents are normally in liquid form.  When used as weapons, most chemical agents are delivered in aerosol form to maximize the area covered, although some may be delivered as a liquid.  An aerosol is defined as a suspension or dispersion of small particles (solid or liquids) in a gaseous medium.  Dissemination methods range from spray bottles and backpack pesticide sprayers to sophisticated large-scale aerosol generators or spray systems.</w:t>
      </w:r>
    </w:p>
    <w:p w:rsidR="001D5DF9" w:rsidRPr="00435059" w:rsidRDefault="001D5DF9">
      <w:pPr>
        <w:jc w:val="both"/>
        <w:rPr>
          <w:rFonts w:ascii="Arial" w:hAnsi="Arial" w:cs="Arial"/>
          <w:sz w:val="22"/>
          <w:szCs w:val="22"/>
        </w:rPr>
      </w:pPr>
    </w:p>
    <w:p w:rsidR="001D5DF9" w:rsidRPr="00435059" w:rsidRDefault="001D5DF9">
      <w:pPr>
        <w:numPr>
          <w:ilvl w:val="2"/>
          <w:numId w:val="51"/>
        </w:numPr>
        <w:jc w:val="both"/>
        <w:rPr>
          <w:rFonts w:ascii="Arial" w:hAnsi="Arial" w:cs="Arial"/>
          <w:sz w:val="22"/>
          <w:szCs w:val="22"/>
        </w:rPr>
      </w:pPr>
      <w:r w:rsidRPr="00435059">
        <w:rPr>
          <w:rFonts w:ascii="Arial" w:hAnsi="Arial" w:cs="Arial"/>
          <w:sz w:val="22"/>
          <w:szCs w:val="22"/>
        </w:rPr>
        <w:t>Persistency</w:t>
      </w:r>
    </w:p>
    <w:p w:rsidR="001D5DF9" w:rsidRPr="00435059" w:rsidRDefault="001D5DF9">
      <w:pPr>
        <w:jc w:val="both"/>
        <w:rPr>
          <w:rFonts w:ascii="Arial" w:hAnsi="Arial" w:cs="Arial"/>
          <w:sz w:val="22"/>
          <w:szCs w:val="22"/>
        </w:rPr>
      </w:pPr>
    </w:p>
    <w:p w:rsidR="001D5DF9" w:rsidRPr="00435059" w:rsidRDefault="001D5DF9">
      <w:pPr>
        <w:ind w:left="1080"/>
        <w:jc w:val="both"/>
        <w:rPr>
          <w:rFonts w:ascii="Arial" w:hAnsi="Arial" w:cs="Arial"/>
          <w:sz w:val="22"/>
          <w:szCs w:val="22"/>
        </w:rPr>
      </w:pPr>
      <w:r w:rsidRPr="00435059">
        <w:rPr>
          <w:rFonts w:ascii="Arial" w:hAnsi="Arial" w:cs="Arial"/>
          <w:sz w:val="22"/>
          <w:szCs w:val="22"/>
        </w:rPr>
        <w:t xml:space="preserve">Chemical agents may be either persistent or non-persistent.  Non-persistent agents evaporate relatively quickly.  Persistent agents remain for longer periods of time.  Hazards from both vapor and liquid may exist for hours, days, or in exceptional cases, weeks, or months after dissemination of the agent. </w:t>
      </w:r>
    </w:p>
    <w:p w:rsidR="001D5DF9" w:rsidRPr="00435059" w:rsidRDefault="001D5DF9">
      <w:pPr>
        <w:ind w:left="1080"/>
        <w:jc w:val="both"/>
        <w:rPr>
          <w:rFonts w:ascii="Arial" w:hAnsi="Arial" w:cs="Arial"/>
          <w:sz w:val="22"/>
          <w:szCs w:val="22"/>
        </w:rPr>
      </w:pPr>
    </w:p>
    <w:p w:rsidR="001D5DF9" w:rsidRPr="00435059" w:rsidRDefault="001D5DF9">
      <w:pPr>
        <w:numPr>
          <w:ilvl w:val="1"/>
          <w:numId w:val="52"/>
        </w:numPr>
        <w:jc w:val="both"/>
        <w:rPr>
          <w:rFonts w:ascii="Arial" w:hAnsi="Arial" w:cs="Arial"/>
          <w:sz w:val="22"/>
          <w:szCs w:val="22"/>
        </w:rPr>
      </w:pPr>
      <w:r w:rsidRPr="00435059">
        <w:rPr>
          <w:rFonts w:ascii="Arial" w:hAnsi="Arial" w:cs="Arial"/>
          <w:sz w:val="22"/>
          <w:szCs w:val="22"/>
        </w:rPr>
        <w:t>Weapons Effects</w:t>
      </w:r>
    </w:p>
    <w:p w:rsidR="001D5DF9" w:rsidRPr="00435059" w:rsidRDefault="001D5DF9">
      <w:pPr>
        <w:jc w:val="both"/>
        <w:rPr>
          <w:rFonts w:ascii="Arial" w:hAnsi="Arial" w:cs="Arial"/>
          <w:sz w:val="22"/>
          <w:szCs w:val="22"/>
        </w:rPr>
      </w:pPr>
    </w:p>
    <w:p w:rsidR="001D5DF9" w:rsidRPr="00435059" w:rsidRDefault="001D5DF9">
      <w:pPr>
        <w:pStyle w:val="BodyText2"/>
        <w:ind w:left="720"/>
        <w:rPr>
          <w:color w:val="auto"/>
        </w:rPr>
      </w:pPr>
      <w:r w:rsidRPr="00435059">
        <w:rPr>
          <w:color w:val="auto"/>
        </w:rPr>
        <w:t>The primary effects of chemical agents are to incapacitate and kill people.</w:t>
      </w:r>
    </w:p>
    <w:p w:rsidR="001D5DF9" w:rsidRPr="00435059" w:rsidRDefault="001D5DF9">
      <w:pPr>
        <w:ind w:left="720"/>
        <w:jc w:val="both"/>
        <w:rPr>
          <w:rFonts w:ascii="Arial" w:hAnsi="Arial" w:cs="Arial"/>
          <w:sz w:val="22"/>
          <w:szCs w:val="22"/>
        </w:rPr>
      </w:pP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lastRenderedPageBreak/>
        <w:t>Minute doses of nerve agents cause pinpointing of the pupils (miosis), runny nose, and mild difficulty breathing.  Larger doses cause nausea, vomiting, uncontrolled movement, loss of consciousness, breathing stoppage, paralysis, and death in a matter of minutes.  G-agents are non-persistent, while V agents are persistent.</w:t>
      </w:r>
    </w:p>
    <w:p w:rsidR="001D5DF9" w:rsidRPr="00435059" w:rsidRDefault="001D5DF9">
      <w:pPr>
        <w:jc w:val="both"/>
        <w:rPr>
          <w:rFonts w:ascii="Arial" w:hAnsi="Arial" w:cs="Arial"/>
          <w:sz w:val="22"/>
          <w:szCs w:val="22"/>
        </w:rPr>
      </w:pP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Blister agents cause eye irritation and reddening of the skin in low doses.  Larger doses produce eye and skin blisters, airway damage, and lung damage, causing respiratory failure.  Some blister agents, such as mustards, are persistent in soil, while other blister agents are considered non-persistent.</w:t>
      </w:r>
    </w:p>
    <w:p w:rsidR="001D5DF9" w:rsidRPr="00435059" w:rsidRDefault="001D5DF9">
      <w:pPr>
        <w:jc w:val="both"/>
        <w:rPr>
          <w:rFonts w:ascii="Arial" w:hAnsi="Arial" w:cs="Arial"/>
          <w:sz w:val="22"/>
          <w:szCs w:val="22"/>
        </w:rPr>
      </w:pP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Blood agents inhibit the transfer of oxygen in the body and produce intense irritation of the eyes, nose, and throat, breathing tightness, convulsions, and respiratory arrest, causing death.  Blood agents are considered non-persistent.</w:t>
      </w:r>
    </w:p>
    <w:p w:rsidR="001D5DF9" w:rsidRPr="00435059" w:rsidRDefault="001D5DF9">
      <w:pPr>
        <w:jc w:val="both"/>
        <w:rPr>
          <w:rFonts w:ascii="Arial" w:hAnsi="Arial" w:cs="Arial"/>
          <w:sz w:val="22"/>
          <w:szCs w:val="22"/>
        </w:rPr>
      </w:pP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Choking agents produce eye and airway irritation and lung damage, which may lead to death.  Choking agents are generally non-persistent.</w:t>
      </w:r>
    </w:p>
    <w:p w:rsidR="001D5DF9" w:rsidRPr="00435059" w:rsidRDefault="001D5DF9">
      <w:pPr>
        <w:jc w:val="both"/>
        <w:rPr>
          <w:rFonts w:ascii="Arial" w:hAnsi="Arial" w:cs="Arial"/>
          <w:sz w:val="22"/>
          <w:szCs w:val="22"/>
        </w:rPr>
      </w:pP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 xml:space="preserve">Vomiting agents and Irritants have relatively short-term incapacitating effects.  These symptoms seldom persist more than a few minutes after exposure and the agents are considered non-persistent.  </w:t>
      </w:r>
    </w:p>
    <w:p w:rsidR="001D5DF9" w:rsidRPr="00435059" w:rsidRDefault="001D5DF9">
      <w:pPr>
        <w:jc w:val="both"/>
        <w:rPr>
          <w:rFonts w:ascii="Arial" w:hAnsi="Arial" w:cs="Arial"/>
          <w:sz w:val="22"/>
          <w:szCs w:val="22"/>
        </w:rPr>
      </w:pPr>
    </w:p>
    <w:p w:rsidR="001D5DF9" w:rsidRPr="00435059" w:rsidRDefault="001D5DF9">
      <w:pPr>
        <w:numPr>
          <w:ilvl w:val="1"/>
          <w:numId w:val="52"/>
        </w:numPr>
        <w:jc w:val="both"/>
        <w:rPr>
          <w:rFonts w:ascii="Arial" w:hAnsi="Arial" w:cs="Arial"/>
          <w:sz w:val="22"/>
          <w:szCs w:val="22"/>
        </w:rPr>
      </w:pPr>
      <w:r w:rsidRPr="00435059">
        <w:rPr>
          <w:rFonts w:ascii="Arial" w:hAnsi="Arial" w:cs="Arial"/>
          <w:sz w:val="22"/>
          <w:szCs w:val="22"/>
        </w:rPr>
        <w:t>Indications of Use</w:t>
      </w:r>
    </w:p>
    <w:p w:rsidR="001D5DF9" w:rsidRPr="00435059" w:rsidRDefault="001D5DF9">
      <w:pPr>
        <w:jc w:val="both"/>
        <w:rPr>
          <w:rFonts w:ascii="Arial" w:hAnsi="Arial" w:cs="Arial"/>
          <w:sz w:val="22"/>
          <w:szCs w:val="22"/>
        </w:rPr>
      </w:pPr>
    </w:p>
    <w:p w:rsidR="001D5DF9" w:rsidRPr="00435059" w:rsidRDefault="001D5DF9">
      <w:pPr>
        <w:numPr>
          <w:ilvl w:val="2"/>
          <w:numId w:val="52"/>
        </w:numPr>
        <w:jc w:val="both"/>
        <w:rPr>
          <w:rFonts w:ascii="Arial" w:hAnsi="Arial" w:cs="Arial"/>
          <w:sz w:val="22"/>
          <w:szCs w:val="22"/>
        </w:rPr>
      </w:pPr>
      <w:proofErr w:type="gramStart"/>
      <w:r w:rsidRPr="00435059">
        <w:rPr>
          <w:rFonts w:ascii="Arial" w:hAnsi="Arial" w:cs="Arial"/>
          <w:sz w:val="22"/>
          <w:szCs w:val="22"/>
        </w:rPr>
        <w:t>Prior warning</w:t>
      </w:r>
      <w:proofErr w:type="gramEnd"/>
      <w:r w:rsidRPr="00435059">
        <w:rPr>
          <w:rFonts w:ascii="Arial" w:hAnsi="Arial" w:cs="Arial"/>
          <w:sz w:val="22"/>
          <w:szCs w:val="22"/>
        </w:rPr>
        <w:t xml:space="preserve"> or threat.</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Explosions that disperse mists, gases, or oily film.</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Presence of spray devices or pesticide/chemical containers.</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Unexplained mass casualties without obvious trauma.</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Casualties exhibit nausea, breathing difficulty, and/or convulsions.</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Odors of bleach, new mown grass, bitter almonds, or other unexplained odors.</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Dead birds, fish, or other animals and lack of insects at the incident site and areas downwind.</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Alarms by chemical detection systems.</w:t>
      </w:r>
    </w:p>
    <w:p w:rsidR="001D5DF9" w:rsidRPr="00435059" w:rsidRDefault="001D5DF9">
      <w:pPr>
        <w:jc w:val="both"/>
        <w:rPr>
          <w:rFonts w:ascii="Arial" w:hAnsi="Arial" w:cs="Arial"/>
          <w:sz w:val="22"/>
          <w:szCs w:val="22"/>
        </w:rPr>
      </w:pPr>
    </w:p>
    <w:p w:rsidR="001D5DF9" w:rsidRPr="00435059" w:rsidRDefault="001D5DF9">
      <w:pPr>
        <w:numPr>
          <w:ilvl w:val="1"/>
          <w:numId w:val="52"/>
        </w:numPr>
        <w:jc w:val="both"/>
        <w:rPr>
          <w:rFonts w:ascii="Arial" w:hAnsi="Arial" w:cs="Arial"/>
          <w:sz w:val="22"/>
          <w:szCs w:val="22"/>
        </w:rPr>
      </w:pPr>
      <w:r w:rsidRPr="00435059">
        <w:rPr>
          <w:rFonts w:ascii="Arial" w:hAnsi="Arial" w:cs="Arial"/>
          <w:sz w:val="22"/>
          <w:szCs w:val="22"/>
        </w:rPr>
        <w:t>Emergency Response Guidance</w:t>
      </w:r>
    </w:p>
    <w:p w:rsidR="001D5DF9" w:rsidRPr="00435059" w:rsidRDefault="001D5DF9">
      <w:pPr>
        <w:jc w:val="both"/>
        <w:rPr>
          <w:rFonts w:ascii="Arial" w:hAnsi="Arial" w:cs="Arial"/>
          <w:sz w:val="22"/>
          <w:szCs w:val="22"/>
        </w:rPr>
      </w:pP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Nerve Agents.  Use ERG Guide 153.  Antidotes to nerve agents, including atropine and 2-PAM Chloride, must be given shortly after exposure to be effective.</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Blister Agents.   Use ERG Guide 153.</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 xml:space="preserve">Blood Agents  </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 xml:space="preserve">If the agent is positively identified as Cyanogen chloride, use ERG Guide 125.  </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 xml:space="preserve">If the agent is positively identified as Hydrogen cyanide, use ERG Guide 117.  </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If you suspect a blood agent has been used, but have not positively identified it, use ERG Guide 123.</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 xml:space="preserve">Choking Agents </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If the agent is positively identified as Chlorine, use ERG Guide 124.</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If the agent is positively identified as Phosgene, use ERG Guide 125.</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If you suspect a choking agent has been used, but have not positively identified it, use ERG Guide 123.</w:t>
      </w:r>
    </w:p>
    <w:p w:rsidR="001D5DF9" w:rsidRPr="00435059" w:rsidRDefault="001D5DF9">
      <w:pPr>
        <w:numPr>
          <w:ilvl w:val="2"/>
          <w:numId w:val="52"/>
        </w:numPr>
        <w:jc w:val="both"/>
        <w:rPr>
          <w:rFonts w:ascii="Arial" w:hAnsi="Arial" w:cs="Arial"/>
          <w:sz w:val="22"/>
          <w:szCs w:val="22"/>
        </w:rPr>
      </w:pPr>
      <w:r w:rsidRPr="00435059">
        <w:rPr>
          <w:rFonts w:ascii="Arial" w:hAnsi="Arial" w:cs="Arial"/>
          <w:sz w:val="22"/>
          <w:szCs w:val="22"/>
        </w:rPr>
        <w:t xml:space="preserve">Irritants </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For tear gas or pepper spray, use ERG Guide 159.</w:t>
      </w:r>
    </w:p>
    <w:p w:rsidR="001D5DF9" w:rsidRPr="00435059" w:rsidRDefault="001D5DF9">
      <w:pPr>
        <w:numPr>
          <w:ilvl w:val="3"/>
          <w:numId w:val="52"/>
        </w:numPr>
        <w:jc w:val="both"/>
        <w:rPr>
          <w:rFonts w:ascii="Arial" w:hAnsi="Arial" w:cs="Arial"/>
          <w:sz w:val="22"/>
          <w:szCs w:val="22"/>
        </w:rPr>
      </w:pPr>
      <w:r w:rsidRPr="00435059">
        <w:rPr>
          <w:rFonts w:ascii="Arial" w:hAnsi="Arial" w:cs="Arial"/>
          <w:sz w:val="22"/>
          <w:szCs w:val="22"/>
        </w:rPr>
        <w:t>For mace, use ERG Guide 153.</w:t>
      </w:r>
    </w:p>
    <w:p w:rsidR="0043774D" w:rsidRPr="00435059" w:rsidRDefault="0043774D" w:rsidP="0043774D">
      <w:pPr>
        <w:ind w:left="720"/>
        <w:jc w:val="both"/>
        <w:rPr>
          <w:rFonts w:ascii="Arial" w:hAnsi="Arial" w:cs="Arial"/>
          <w:sz w:val="22"/>
          <w:szCs w:val="22"/>
        </w:rPr>
      </w:pPr>
    </w:p>
    <w:p w:rsidR="001D5DF9" w:rsidRPr="00435059" w:rsidRDefault="001D5DF9">
      <w:pPr>
        <w:numPr>
          <w:ilvl w:val="1"/>
          <w:numId w:val="59"/>
        </w:numPr>
        <w:jc w:val="both"/>
        <w:rPr>
          <w:rFonts w:ascii="Arial" w:hAnsi="Arial" w:cs="Arial"/>
          <w:sz w:val="22"/>
          <w:szCs w:val="22"/>
        </w:rPr>
      </w:pPr>
      <w:r w:rsidRPr="00435059">
        <w:rPr>
          <w:rFonts w:ascii="Arial" w:hAnsi="Arial" w:cs="Arial"/>
          <w:sz w:val="22"/>
          <w:szCs w:val="22"/>
        </w:rPr>
        <w:t>Response Needs</w:t>
      </w:r>
    </w:p>
    <w:p w:rsidR="001D5DF9" w:rsidRPr="00435059" w:rsidRDefault="001D5DF9">
      <w:pPr>
        <w:jc w:val="both"/>
        <w:rPr>
          <w:rFonts w:ascii="Arial" w:hAnsi="Arial" w:cs="Arial"/>
          <w:sz w:val="22"/>
          <w:szCs w:val="22"/>
        </w:rPr>
      </w:pP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Personal protective equipment for emergency responders.</w:t>
      </w: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Mass decontamination capability.</w:t>
      </w: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Medical evacuation and treatment for mass casualties.</w:t>
      </w: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Hazmat response teams.</w:t>
      </w: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Mortuary support for mass fatalities.</w:t>
      </w: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Evacuation assistance.</w:t>
      </w: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Access control for incident site and contaminated areas.</w:t>
      </w:r>
    </w:p>
    <w:p w:rsidR="001D5DF9" w:rsidRPr="00435059" w:rsidRDefault="001D5DF9">
      <w:pPr>
        <w:numPr>
          <w:ilvl w:val="2"/>
          <w:numId w:val="56"/>
        </w:numPr>
        <w:jc w:val="both"/>
        <w:rPr>
          <w:rFonts w:ascii="Arial" w:hAnsi="Arial" w:cs="Arial"/>
          <w:sz w:val="22"/>
          <w:szCs w:val="22"/>
        </w:rPr>
      </w:pPr>
      <w:r w:rsidRPr="00435059">
        <w:rPr>
          <w:rFonts w:ascii="Arial" w:hAnsi="Arial" w:cs="Arial"/>
          <w:sz w:val="22"/>
          <w:szCs w:val="22"/>
        </w:rPr>
        <w:t>Shelter and mass care for evacuees.</w:t>
      </w:r>
    </w:p>
    <w:p w:rsidR="001D5DF9" w:rsidRPr="00435059" w:rsidRDefault="001D5DF9">
      <w:pPr>
        <w:jc w:val="both"/>
        <w:rPr>
          <w:rFonts w:ascii="Arial" w:hAnsi="Arial" w:cs="Arial"/>
          <w:sz w:val="22"/>
          <w:szCs w:val="22"/>
        </w:rPr>
      </w:pPr>
    </w:p>
    <w:p w:rsidR="001D5DF9" w:rsidRPr="00435059" w:rsidRDefault="001D5DF9">
      <w:pPr>
        <w:numPr>
          <w:ilvl w:val="0"/>
          <w:numId w:val="57"/>
        </w:numPr>
        <w:jc w:val="both"/>
        <w:rPr>
          <w:rFonts w:ascii="Arial" w:hAnsi="Arial" w:cs="Arial"/>
          <w:b/>
          <w:bCs/>
          <w:sz w:val="22"/>
          <w:szCs w:val="22"/>
        </w:rPr>
      </w:pPr>
      <w:r w:rsidRPr="00435059">
        <w:rPr>
          <w:rFonts w:ascii="Arial" w:hAnsi="Arial" w:cs="Arial"/>
          <w:b/>
          <w:bCs/>
          <w:sz w:val="22"/>
          <w:szCs w:val="22"/>
        </w:rPr>
        <w:t>Biological Weapons</w:t>
      </w:r>
    </w:p>
    <w:p w:rsidR="001D5DF9" w:rsidRPr="00435059" w:rsidRDefault="001D5DF9">
      <w:pPr>
        <w:jc w:val="both"/>
        <w:rPr>
          <w:rFonts w:ascii="Arial" w:hAnsi="Arial" w:cs="Arial"/>
          <w:b/>
          <w:bCs/>
          <w:sz w:val="22"/>
          <w:szCs w:val="22"/>
        </w:rPr>
      </w:pPr>
    </w:p>
    <w:p w:rsidR="001D5DF9" w:rsidRPr="00435059" w:rsidRDefault="001D5DF9">
      <w:pPr>
        <w:numPr>
          <w:ilvl w:val="1"/>
          <w:numId w:val="57"/>
        </w:numPr>
        <w:jc w:val="both"/>
        <w:rPr>
          <w:rFonts w:ascii="Arial" w:hAnsi="Arial" w:cs="Arial"/>
          <w:sz w:val="22"/>
          <w:szCs w:val="22"/>
        </w:rPr>
      </w:pPr>
      <w:r w:rsidRPr="00435059">
        <w:rPr>
          <w:rFonts w:ascii="Arial" w:hAnsi="Arial" w:cs="Arial"/>
          <w:sz w:val="22"/>
          <w:szCs w:val="22"/>
        </w:rPr>
        <w:t>Weapon Types.   Biological agents are intended to disable or kill people by infecting them with diseases or introducing toxic substances into their bodies.  Such agents are generally classified in three groups:</w:t>
      </w:r>
    </w:p>
    <w:p w:rsidR="001D5DF9" w:rsidRPr="00435059" w:rsidRDefault="001D5DF9">
      <w:pPr>
        <w:jc w:val="both"/>
        <w:rPr>
          <w:rFonts w:ascii="Arial" w:hAnsi="Arial" w:cs="Arial"/>
          <w:sz w:val="22"/>
          <w:szCs w:val="22"/>
        </w:rPr>
      </w:pPr>
    </w:p>
    <w:p w:rsidR="001D5DF9" w:rsidRPr="00435059" w:rsidRDefault="001D5DF9">
      <w:pPr>
        <w:numPr>
          <w:ilvl w:val="2"/>
          <w:numId w:val="60"/>
        </w:numPr>
        <w:jc w:val="both"/>
        <w:rPr>
          <w:rFonts w:ascii="Arial" w:hAnsi="Arial" w:cs="Arial"/>
          <w:sz w:val="22"/>
          <w:szCs w:val="22"/>
        </w:rPr>
      </w:pPr>
      <w:r w:rsidRPr="00435059">
        <w:rPr>
          <w:rFonts w:ascii="Arial" w:hAnsi="Arial" w:cs="Arial"/>
          <w:sz w:val="22"/>
          <w:szCs w:val="22"/>
        </w:rPr>
        <w:t xml:space="preserve">Bacteria and Rickettsia.  Bacteria and </w:t>
      </w:r>
      <w:r w:rsidR="0043774D" w:rsidRPr="00435059">
        <w:rPr>
          <w:rFonts w:ascii="Arial" w:hAnsi="Arial" w:cs="Arial"/>
          <w:sz w:val="22"/>
          <w:szCs w:val="22"/>
        </w:rPr>
        <w:t>R</w:t>
      </w:r>
      <w:r w:rsidRPr="00435059">
        <w:rPr>
          <w:rFonts w:ascii="Arial" w:hAnsi="Arial" w:cs="Arial"/>
          <w:sz w:val="22"/>
          <w:szCs w:val="22"/>
        </w:rPr>
        <w:t xml:space="preserve">ickettsia are single celled organisms which cause a variety of diseases in animals, plants and humans.  Bacteria </w:t>
      </w:r>
      <w:proofErr w:type="gramStart"/>
      <w:r w:rsidRPr="00435059">
        <w:rPr>
          <w:rFonts w:ascii="Arial" w:hAnsi="Arial" w:cs="Arial"/>
          <w:sz w:val="22"/>
          <w:szCs w:val="22"/>
        </w:rPr>
        <w:t>are capable of reproducing</w:t>
      </w:r>
      <w:proofErr w:type="gramEnd"/>
      <w:r w:rsidRPr="00435059">
        <w:rPr>
          <w:rFonts w:ascii="Arial" w:hAnsi="Arial" w:cs="Arial"/>
          <w:sz w:val="22"/>
          <w:szCs w:val="22"/>
        </w:rPr>
        <w:t xml:space="preserve"> outside of living cells, while </w:t>
      </w:r>
      <w:r w:rsidR="0043774D" w:rsidRPr="00435059">
        <w:rPr>
          <w:rFonts w:ascii="Arial" w:hAnsi="Arial" w:cs="Arial"/>
          <w:sz w:val="22"/>
          <w:szCs w:val="22"/>
        </w:rPr>
        <w:t>R</w:t>
      </w:r>
      <w:r w:rsidRPr="00435059">
        <w:rPr>
          <w:rFonts w:ascii="Arial" w:hAnsi="Arial" w:cs="Arial"/>
          <w:sz w:val="22"/>
          <w:szCs w:val="22"/>
        </w:rPr>
        <w:t xml:space="preserve">ickettsia require a living host.  Both may produce extremely potent toxins inside the human body.   Among the bacteria and </w:t>
      </w:r>
      <w:r w:rsidR="0043774D" w:rsidRPr="00435059">
        <w:rPr>
          <w:rFonts w:ascii="Arial" w:hAnsi="Arial" w:cs="Arial"/>
          <w:sz w:val="22"/>
          <w:szCs w:val="22"/>
        </w:rPr>
        <w:t>R</w:t>
      </w:r>
      <w:r w:rsidRPr="00435059">
        <w:rPr>
          <w:rFonts w:ascii="Arial" w:hAnsi="Arial" w:cs="Arial"/>
          <w:sz w:val="22"/>
          <w:szCs w:val="22"/>
        </w:rPr>
        <w:t>ickettsia that have been or could be used as weapons are:</w:t>
      </w:r>
    </w:p>
    <w:p w:rsidR="001D5DF9" w:rsidRPr="00435059" w:rsidRDefault="001D5DF9">
      <w:pPr>
        <w:jc w:val="both"/>
        <w:rPr>
          <w:rFonts w:ascii="Arial" w:hAnsi="Arial" w:cs="Arial"/>
          <w:sz w:val="22"/>
          <w:szCs w:val="22"/>
        </w:rPr>
      </w:pP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Anthrax</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Plague</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Tularemia or Rabbit Fever</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Q fever</w:t>
      </w:r>
    </w:p>
    <w:p w:rsidR="001D5DF9" w:rsidRPr="00435059" w:rsidRDefault="001D5DF9">
      <w:pPr>
        <w:jc w:val="both"/>
        <w:rPr>
          <w:rFonts w:ascii="Arial" w:hAnsi="Arial" w:cs="Arial"/>
          <w:sz w:val="22"/>
          <w:szCs w:val="22"/>
        </w:rPr>
      </w:pPr>
    </w:p>
    <w:p w:rsidR="001D5DF9" w:rsidRPr="00435059" w:rsidRDefault="001D5DF9">
      <w:pPr>
        <w:numPr>
          <w:ilvl w:val="2"/>
          <w:numId w:val="60"/>
        </w:numPr>
        <w:jc w:val="both"/>
        <w:rPr>
          <w:rFonts w:ascii="Arial" w:hAnsi="Arial" w:cs="Arial"/>
          <w:sz w:val="22"/>
          <w:szCs w:val="22"/>
        </w:rPr>
      </w:pPr>
      <w:r w:rsidRPr="00435059">
        <w:rPr>
          <w:rFonts w:ascii="Arial" w:hAnsi="Arial" w:cs="Arial"/>
          <w:sz w:val="22"/>
          <w:szCs w:val="22"/>
        </w:rPr>
        <w:t>Viruses.  Viruses are much smaller than bacteria and can only reproduce inside living cells.  Among the viruses that could be used as weapons are:</w:t>
      </w:r>
    </w:p>
    <w:p w:rsidR="001D5DF9" w:rsidRPr="00435059" w:rsidRDefault="001D5DF9">
      <w:pPr>
        <w:jc w:val="both"/>
        <w:rPr>
          <w:rFonts w:ascii="Arial" w:hAnsi="Arial" w:cs="Arial"/>
          <w:sz w:val="22"/>
          <w:szCs w:val="22"/>
        </w:rPr>
      </w:pP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Smallpox</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Venezuelan Equine Encephalitis (VEE)</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Viral Hemorrhagic Fever (VHF)</w:t>
      </w:r>
    </w:p>
    <w:p w:rsidR="001D5DF9" w:rsidRPr="00435059" w:rsidRDefault="001D5DF9">
      <w:pPr>
        <w:jc w:val="both"/>
        <w:rPr>
          <w:rFonts w:ascii="Arial" w:hAnsi="Arial" w:cs="Arial"/>
          <w:sz w:val="22"/>
          <w:szCs w:val="22"/>
        </w:rPr>
      </w:pPr>
    </w:p>
    <w:p w:rsidR="001D5DF9" w:rsidRPr="00435059" w:rsidRDefault="001D5DF9">
      <w:pPr>
        <w:numPr>
          <w:ilvl w:val="2"/>
          <w:numId w:val="60"/>
        </w:numPr>
        <w:jc w:val="both"/>
        <w:rPr>
          <w:rFonts w:ascii="Arial" w:hAnsi="Arial" w:cs="Arial"/>
          <w:sz w:val="22"/>
          <w:szCs w:val="22"/>
        </w:rPr>
      </w:pPr>
      <w:r w:rsidRPr="00435059">
        <w:rPr>
          <w:rFonts w:ascii="Arial" w:hAnsi="Arial" w:cs="Arial"/>
          <w:sz w:val="22"/>
          <w:szCs w:val="22"/>
        </w:rPr>
        <w:t>Toxins.  Toxins are potent poisons produced by a variety of living organisms including bacteria, plants, and animals.  Biological toxins are some of the most toxic substances known.  Among the toxins that have been or could be used as weapons are:</w:t>
      </w:r>
    </w:p>
    <w:p w:rsidR="001D5DF9" w:rsidRPr="00435059" w:rsidRDefault="001D5DF9">
      <w:pPr>
        <w:jc w:val="both"/>
        <w:rPr>
          <w:rFonts w:ascii="Arial" w:hAnsi="Arial" w:cs="Arial"/>
          <w:sz w:val="22"/>
          <w:szCs w:val="22"/>
        </w:rPr>
      </w:pP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Botulinum toxins</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Staphylococcal enterotoxins</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Ricin</w:t>
      </w:r>
    </w:p>
    <w:p w:rsidR="001D5DF9" w:rsidRPr="00435059" w:rsidRDefault="001D5DF9">
      <w:pPr>
        <w:numPr>
          <w:ilvl w:val="3"/>
          <w:numId w:val="60"/>
        </w:numPr>
        <w:jc w:val="both"/>
        <w:rPr>
          <w:rFonts w:ascii="Arial" w:hAnsi="Arial" w:cs="Arial"/>
          <w:sz w:val="22"/>
          <w:szCs w:val="22"/>
        </w:rPr>
      </w:pPr>
      <w:r w:rsidRPr="00435059">
        <w:rPr>
          <w:rFonts w:ascii="Arial" w:hAnsi="Arial" w:cs="Arial"/>
          <w:sz w:val="22"/>
          <w:szCs w:val="22"/>
        </w:rPr>
        <w:t>Mycotoxins</w:t>
      </w:r>
    </w:p>
    <w:p w:rsidR="001D5DF9" w:rsidRDefault="001D5DF9">
      <w:pPr>
        <w:jc w:val="both"/>
        <w:rPr>
          <w:rFonts w:ascii="Arial" w:hAnsi="Arial" w:cs="Arial"/>
          <w:sz w:val="22"/>
          <w:szCs w:val="22"/>
        </w:rPr>
      </w:pPr>
    </w:p>
    <w:p w:rsidR="005B22B8" w:rsidRDefault="005B22B8">
      <w:pPr>
        <w:jc w:val="both"/>
        <w:rPr>
          <w:rFonts w:ascii="Arial" w:hAnsi="Arial" w:cs="Arial"/>
          <w:sz w:val="22"/>
          <w:szCs w:val="22"/>
        </w:rPr>
      </w:pPr>
    </w:p>
    <w:p w:rsidR="005B22B8" w:rsidRDefault="005B22B8">
      <w:pPr>
        <w:jc w:val="both"/>
        <w:rPr>
          <w:rFonts w:ascii="Arial" w:hAnsi="Arial" w:cs="Arial"/>
          <w:sz w:val="22"/>
          <w:szCs w:val="22"/>
        </w:rPr>
      </w:pPr>
    </w:p>
    <w:p w:rsidR="005B22B8" w:rsidRDefault="005B22B8">
      <w:pPr>
        <w:jc w:val="both"/>
        <w:rPr>
          <w:rFonts w:ascii="Arial" w:hAnsi="Arial" w:cs="Arial"/>
          <w:sz w:val="22"/>
          <w:szCs w:val="22"/>
        </w:rPr>
      </w:pPr>
    </w:p>
    <w:p w:rsidR="005B22B8" w:rsidRDefault="005B22B8">
      <w:pPr>
        <w:jc w:val="both"/>
        <w:rPr>
          <w:rFonts w:ascii="Arial" w:hAnsi="Arial" w:cs="Arial"/>
          <w:sz w:val="22"/>
          <w:szCs w:val="22"/>
        </w:rPr>
      </w:pPr>
    </w:p>
    <w:p w:rsidR="005B22B8" w:rsidRPr="00435059" w:rsidRDefault="005B22B8">
      <w:pPr>
        <w:jc w:val="both"/>
        <w:rPr>
          <w:rFonts w:ascii="Arial" w:hAnsi="Arial" w:cs="Arial"/>
          <w:sz w:val="22"/>
          <w:szCs w:val="22"/>
        </w:rPr>
      </w:pPr>
    </w:p>
    <w:p w:rsidR="001D5DF9" w:rsidRPr="00435059" w:rsidRDefault="001D5DF9">
      <w:pPr>
        <w:numPr>
          <w:ilvl w:val="1"/>
          <w:numId w:val="61"/>
        </w:numPr>
        <w:jc w:val="both"/>
        <w:rPr>
          <w:rFonts w:ascii="Arial" w:hAnsi="Arial" w:cs="Arial"/>
          <w:sz w:val="22"/>
          <w:szCs w:val="22"/>
        </w:rPr>
      </w:pPr>
      <w:r w:rsidRPr="00435059">
        <w:rPr>
          <w:rFonts w:ascii="Arial" w:hAnsi="Arial" w:cs="Arial"/>
          <w:sz w:val="22"/>
          <w:szCs w:val="22"/>
        </w:rPr>
        <w:lastRenderedPageBreak/>
        <w:t>Other Emergency Response Considerations</w:t>
      </w:r>
    </w:p>
    <w:p w:rsidR="001D5DF9" w:rsidRPr="00435059" w:rsidRDefault="001D5DF9">
      <w:pPr>
        <w:jc w:val="both"/>
        <w:rPr>
          <w:rFonts w:ascii="Arial" w:hAnsi="Arial" w:cs="Arial"/>
          <w:sz w:val="22"/>
          <w:szCs w:val="22"/>
        </w:rPr>
      </w:pPr>
    </w:p>
    <w:p w:rsidR="001D5DF9" w:rsidRPr="00435059" w:rsidRDefault="001D5DF9">
      <w:pPr>
        <w:numPr>
          <w:ilvl w:val="2"/>
          <w:numId w:val="61"/>
        </w:numPr>
        <w:jc w:val="both"/>
        <w:rPr>
          <w:rFonts w:ascii="Arial" w:hAnsi="Arial" w:cs="Arial"/>
          <w:sz w:val="22"/>
          <w:szCs w:val="22"/>
        </w:rPr>
      </w:pPr>
      <w:r w:rsidRPr="00435059">
        <w:rPr>
          <w:rFonts w:ascii="Arial" w:hAnsi="Arial" w:cs="Arial"/>
          <w:sz w:val="22"/>
          <w:szCs w:val="22"/>
        </w:rPr>
        <w:t>Means of Dissemination</w:t>
      </w:r>
    </w:p>
    <w:p w:rsidR="001D5DF9" w:rsidRPr="00435059" w:rsidRDefault="001D5DF9">
      <w:pPr>
        <w:jc w:val="both"/>
        <w:rPr>
          <w:rFonts w:ascii="Arial" w:hAnsi="Arial" w:cs="Arial"/>
          <w:sz w:val="22"/>
          <w:szCs w:val="22"/>
        </w:rPr>
      </w:pP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 xml:space="preserve">Inhalation of agent in aerosol form.  An inhalation hazard may be created by spraying a biological agent.  Many biological agents, such as viruses, may also be readily transmitted from an affected person to others in aerosol form by coughing and sneezing.  This can result in the rapid spread of disease-causing agents.   </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Ingestion in food, water, or other products that have been contaminated with agents.</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Skin contact or injection.  Some agents may be transmitted by simple contact with the skin or by injection.</w:t>
      </w:r>
    </w:p>
    <w:p w:rsidR="001D5DF9" w:rsidRPr="00435059" w:rsidRDefault="001D5DF9">
      <w:pPr>
        <w:jc w:val="both"/>
        <w:rPr>
          <w:rFonts w:ascii="Arial" w:hAnsi="Arial" w:cs="Arial"/>
          <w:sz w:val="22"/>
          <w:szCs w:val="22"/>
        </w:rPr>
      </w:pPr>
    </w:p>
    <w:p w:rsidR="001D5DF9" w:rsidRPr="00435059" w:rsidRDefault="001D5DF9">
      <w:pPr>
        <w:numPr>
          <w:ilvl w:val="2"/>
          <w:numId w:val="61"/>
        </w:numPr>
        <w:jc w:val="both"/>
        <w:rPr>
          <w:rFonts w:ascii="Arial" w:hAnsi="Arial" w:cs="Arial"/>
          <w:sz w:val="22"/>
          <w:szCs w:val="22"/>
        </w:rPr>
      </w:pPr>
      <w:r w:rsidRPr="00435059">
        <w:rPr>
          <w:rFonts w:ascii="Arial" w:hAnsi="Arial" w:cs="Arial"/>
          <w:sz w:val="22"/>
          <w:szCs w:val="22"/>
        </w:rPr>
        <w:t xml:space="preserve">Unique Aspects of </w:t>
      </w:r>
      <w:proofErr w:type="gramStart"/>
      <w:r w:rsidRPr="00435059">
        <w:rPr>
          <w:rFonts w:ascii="Arial" w:hAnsi="Arial" w:cs="Arial"/>
          <w:sz w:val="22"/>
          <w:szCs w:val="22"/>
        </w:rPr>
        <w:t>A</w:t>
      </w:r>
      <w:proofErr w:type="gramEnd"/>
      <w:r w:rsidRPr="00435059">
        <w:rPr>
          <w:rFonts w:ascii="Arial" w:hAnsi="Arial" w:cs="Arial"/>
          <w:sz w:val="22"/>
          <w:szCs w:val="22"/>
        </w:rPr>
        <w:t xml:space="preserve"> Biological Agent Attack</w:t>
      </w:r>
    </w:p>
    <w:p w:rsidR="001D5DF9" w:rsidRPr="00435059" w:rsidRDefault="001D5DF9">
      <w:pPr>
        <w:jc w:val="both"/>
        <w:rPr>
          <w:rFonts w:ascii="Arial" w:hAnsi="Arial" w:cs="Arial"/>
          <w:sz w:val="22"/>
          <w:szCs w:val="22"/>
        </w:rPr>
      </w:pP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 xml:space="preserve">As there are few detection systems for biological agents available, an attack with biological agents may not be discovered until public health authorities or medical facilities observe people becoming sick with unusual illnesses. Casualties may occur hours, days, or weeks after exposure.  Medical investigators will normally undertake to determine the source and cause of such illnesses and how it is spread. </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 xml:space="preserve">In the aftermath of an attack with biological agents, public health agencies will normally take the lead in determining actions that must be taken to protect the public, although state and local governments may implement those actions.  </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 xml:space="preserve">There may be no local crime scene or incident site; the initial dissemination of the agent may have occurred in another city or another country and affected </w:t>
      </w:r>
      <w:proofErr w:type="gramStart"/>
      <w:r w:rsidRPr="00435059">
        <w:rPr>
          <w:rFonts w:ascii="Arial" w:hAnsi="Arial" w:cs="Arial"/>
          <w:sz w:val="22"/>
          <w:szCs w:val="22"/>
        </w:rPr>
        <w:t>travelers</w:t>
      </w:r>
      <w:proofErr w:type="gramEnd"/>
      <w:r w:rsidRPr="00435059">
        <w:rPr>
          <w:rFonts w:ascii="Arial" w:hAnsi="Arial" w:cs="Arial"/>
          <w:sz w:val="22"/>
          <w:szCs w:val="22"/>
        </w:rPr>
        <w:t xml:space="preserve"> may bring disease into the local area.</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 xml:space="preserve">As people affected by some biological agents, such as viruses, </w:t>
      </w:r>
      <w:proofErr w:type="gramStart"/>
      <w:r w:rsidRPr="00435059">
        <w:rPr>
          <w:rFonts w:ascii="Arial" w:hAnsi="Arial" w:cs="Arial"/>
          <w:sz w:val="22"/>
          <w:szCs w:val="22"/>
        </w:rPr>
        <w:t>are capable of spreading</w:t>
      </w:r>
      <w:proofErr w:type="gramEnd"/>
      <w:r w:rsidRPr="00435059">
        <w:rPr>
          <w:rFonts w:ascii="Arial" w:hAnsi="Arial" w:cs="Arial"/>
          <w:sz w:val="22"/>
          <w:szCs w:val="22"/>
        </w:rPr>
        <w:t xml:space="preserve"> disease to others, the emergency response to a biological attack may have to include medical isolation of affected patients and quarantines or other restrictions on movement of people or animals.  It may also be necessary to restrict opportunities for person-to-person transmission by closing schools and businesses or curtailing mass gatherings such as sporting events.</w:t>
      </w:r>
    </w:p>
    <w:p w:rsidR="001D5DF9" w:rsidRPr="00435059" w:rsidRDefault="001D5DF9">
      <w:pPr>
        <w:jc w:val="both"/>
        <w:rPr>
          <w:rFonts w:ascii="Arial" w:hAnsi="Arial" w:cs="Arial"/>
          <w:sz w:val="22"/>
          <w:szCs w:val="22"/>
        </w:rPr>
      </w:pPr>
    </w:p>
    <w:p w:rsidR="001D5DF9" w:rsidRPr="00435059" w:rsidRDefault="001D5DF9">
      <w:pPr>
        <w:numPr>
          <w:ilvl w:val="1"/>
          <w:numId w:val="61"/>
        </w:numPr>
        <w:jc w:val="both"/>
        <w:rPr>
          <w:rFonts w:ascii="Arial" w:hAnsi="Arial" w:cs="Arial"/>
          <w:sz w:val="22"/>
          <w:szCs w:val="22"/>
        </w:rPr>
      </w:pPr>
      <w:r w:rsidRPr="00435059">
        <w:rPr>
          <w:rFonts w:ascii="Arial" w:hAnsi="Arial" w:cs="Arial"/>
          <w:sz w:val="22"/>
          <w:szCs w:val="22"/>
        </w:rPr>
        <w:t>Weapon Effects</w:t>
      </w:r>
    </w:p>
    <w:p w:rsidR="001D5DF9" w:rsidRPr="00435059" w:rsidRDefault="001D5DF9">
      <w:pPr>
        <w:jc w:val="both"/>
        <w:rPr>
          <w:rFonts w:ascii="Arial" w:hAnsi="Arial" w:cs="Arial"/>
          <w:sz w:val="22"/>
          <w:szCs w:val="22"/>
        </w:rPr>
      </w:pPr>
    </w:p>
    <w:p w:rsidR="001D5DF9" w:rsidRPr="00435059" w:rsidRDefault="001D5DF9">
      <w:pPr>
        <w:ind w:left="720"/>
        <w:jc w:val="both"/>
        <w:rPr>
          <w:rFonts w:ascii="Arial" w:hAnsi="Arial" w:cs="Arial"/>
          <w:sz w:val="22"/>
          <w:szCs w:val="22"/>
        </w:rPr>
      </w:pPr>
      <w:r w:rsidRPr="00435059">
        <w:rPr>
          <w:rFonts w:ascii="Arial" w:hAnsi="Arial" w:cs="Arial"/>
          <w:sz w:val="22"/>
          <w:szCs w:val="22"/>
        </w:rPr>
        <w:t>Biological agents are used to both incapacitate and to kill.  Some agents make people seriously ill, but rarely kill those affected; these may create a public health emergency.  Others, such as anthrax and many toxins, kill those affected and may create both a public health emergency and a mass fatality situation.</w:t>
      </w:r>
    </w:p>
    <w:p w:rsidR="001D5DF9" w:rsidRPr="00435059" w:rsidRDefault="001D5DF9">
      <w:pPr>
        <w:jc w:val="both"/>
        <w:rPr>
          <w:rFonts w:ascii="Arial" w:hAnsi="Arial" w:cs="Arial"/>
          <w:sz w:val="22"/>
          <w:szCs w:val="22"/>
        </w:rPr>
      </w:pPr>
    </w:p>
    <w:p w:rsidR="001D5DF9" w:rsidRPr="00435059" w:rsidRDefault="001D5DF9">
      <w:pPr>
        <w:numPr>
          <w:ilvl w:val="1"/>
          <w:numId w:val="61"/>
        </w:numPr>
        <w:jc w:val="both"/>
        <w:rPr>
          <w:rFonts w:ascii="Arial" w:hAnsi="Arial" w:cs="Arial"/>
          <w:sz w:val="22"/>
          <w:szCs w:val="22"/>
        </w:rPr>
      </w:pPr>
      <w:r w:rsidRPr="00435059">
        <w:rPr>
          <w:rFonts w:ascii="Arial" w:hAnsi="Arial" w:cs="Arial"/>
          <w:sz w:val="22"/>
          <w:szCs w:val="22"/>
        </w:rPr>
        <w:t>Indications of Use</w:t>
      </w:r>
    </w:p>
    <w:p w:rsidR="001D5DF9" w:rsidRPr="00435059" w:rsidRDefault="001D5DF9">
      <w:pPr>
        <w:jc w:val="both"/>
        <w:rPr>
          <w:rFonts w:ascii="Arial" w:hAnsi="Arial" w:cs="Arial"/>
          <w:sz w:val="22"/>
          <w:szCs w:val="22"/>
        </w:rPr>
      </w:pPr>
    </w:p>
    <w:p w:rsidR="001D5DF9" w:rsidRPr="00435059" w:rsidRDefault="001D5DF9">
      <w:pPr>
        <w:numPr>
          <w:ilvl w:val="2"/>
          <w:numId w:val="61"/>
        </w:numPr>
        <w:jc w:val="both"/>
        <w:rPr>
          <w:rFonts w:ascii="Arial" w:hAnsi="Arial" w:cs="Arial"/>
          <w:sz w:val="22"/>
          <w:szCs w:val="22"/>
        </w:rPr>
      </w:pPr>
      <w:r w:rsidRPr="00435059">
        <w:rPr>
          <w:rFonts w:ascii="Arial" w:hAnsi="Arial" w:cs="Arial"/>
          <w:sz w:val="22"/>
          <w:szCs w:val="22"/>
        </w:rPr>
        <w:t>If there is a local incident site, the following may be indicators of the use of biological weapons:</w:t>
      </w:r>
    </w:p>
    <w:p w:rsidR="001D5DF9" w:rsidRPr="00435059" w:rsidRDefault="001D5DF9">
      <w:pPr>
        <w:jc w:val="both"/>
        <w:rPr>
          <w:rFonts w:ascii="Arial" w:hAnsi="Arial" w:cs="Arial"/>
          <w:sz w:val="22"/>
          <w:szCs w:val="22"/>
        </w:rPr>
      </w:pPr>
    </w:p>
    <w:p w:rsidR="001D5DF9" w:rsidRPr="00435059" w:rsidRDefault="001D5DF9">
      <w:pPr>
        <w:numPr>
          <w:ilvl w:val="3"/>
          <w:numId w:val="61"/>
        </w:numPr>
        <w:jc w:val="both"/>
        <w:rPr>
          <w:rFonts w:ascii="Arial" w:hAnsi="Arial" w:cs="Arial"/>
          <w:sz w:val="22"/>
          <w:szCs w:val="22"/>
        </w:rPr>
      </w:pPr>
      <w:proofErr w:type="gramStart"/>
      <w:r w:rsidRPr="00435059">
        <w:rPr>
          <w:rFonts w:ascii="Arial" w:hAnsi="Arial" w:cs="Arial"/>
          <w:sz w:val="22"/>
          <w:szCs w:val="22"/>
        </w:rPr>
        <w:t>Advance warning</w:t>
      </w:r>
      <w:proofErr w:type="gramEnd"/>
      <w:r w:rsidRPr="00435059">
        <w:rPr>
          <w:rFonts w:ascii="Arial" w:hAnsi="Arial" w:cs="Arial"/>
          <w:sz w:val="22"/>
          <w:szCs w:val="22"/>
        </w:rPr>
        <w:t xml:space="preserve"> or threat.</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Unusual dead or dying animals</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Unusual casualties – pattern inconsistent with natural disease or disease that does not typically occur in the local area.</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lastRenderedPageBreak/>
        <w:t>Aerosol containers or spray devices found in other than typical locations of use.</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Presence of laboratory glassware or specialized containers.</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Biohazard labels on containers.</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Evidence of tampering with foodstuffs and water distribution systems.</w:t>
      </w:r>
    </w:p>
    <w:p w:rsidR="001D5DF9" w:rsidRPr="00435059" w:rsidRDefault="001D5DF9">
      <w:pPr>
        <w:numPr>
          <w:ilvl w:val="3"/>
          <w:numId w:val="61"/>
        </w:numPr>
        <w:jc w:val="both"/>
        <w:rPr>
          <w:rFonts w:ascii="Arial" w:hAnsi="Arial" w:cs="Arial"/>
          <w:sz w:val="22"/>
          <w:szCs w:val="22"/>
        </w:rPr>
      </w:pPr>
      <w:r w:rsidRPr="00435059">
        <w:rPr>
          <w:rFonts w:ascii="Arial" w:hAnsi="Arial" w:cs="Arial"/>
          <w:sz w:val="22"/>
          <w:szCs w:val="22"/>
        </w:rPr>
        <w:t>Indications of tampering with heating/air conditioning systems.</w:t>
      </w:r>
    </w:p>
    <w:p w:rsidR="001D5DF9" w:rsidRPr="00435059" w:rsidRDefault="001D5DF9">
      <w:pPr>
        <w:jc w:val="both"/>
        <w:rPr>
          <w:rFonts w:ascii="Arial" w:hAnsi="Arial" w:cs="Arial"/>
          <w:sz w:val="22"/>
          <w:szCs w:val="22"/>
        </w:rPr>
      </w:pPr>
    </w:p>
    <w:p w:rsidR="001D5DF9" w:rsidRPr="00435059" w:rsidRDefault="001D5DF9">
      <w:pPr>
        <w:numPr>
          <w:ilvl w:val="2"/>
          <w:numId w:val="61"/>
        </w:numPr>
        <w:jc w:val="both"/>
        <w:rPr>
          <w:rFonts w:ascii="Arial" w:hAnsi="Arial" w:cs="Arial"/>
          <w:sz w:val="22"/>
          <w:szCs w:val="22"/>
        </w:rPr>
      </w:pPr>
      <w:r w:rsidRPr="00435059">
        <w:rPr>
          <w:rFonts w:ascii="Arial" w:hAnsi="Arial" w:cs="Arial"/>
          <w:sz w:val="22"/>
          <w:szCs w:val="22"/>
        </w:rPr>
        <w:t xml:space="preserve">For many biological agent attacks, medical assessment of affected people, autopsy results, and follow-on medical investigation will be required to confirm the use of biological agents. </w:t>
      </w:r>
    </w:p>
    <w:p w:rsidR="001D5DF9" w:rsidRPr="00435059" w:rsidRDefault="001D5DF9">
      <w:pPr>
        <w:jc w:val="both"/>
        <w:rPr>
          <w:rFonts w:ascii="Arial" w:hAnsi="Arial" w:cs="Arial"/>
          <w:sz w:val="22"/>
          <w:szCs w:val="22"/>
        </w:rPr>
      </w:pPr>
    </w:p>
    <w:p w:rsidR="001D5DF9" w:rsidRPr="00435059" w:rsidRDefault="001D5DF9">
      <w:pPr>
        <w:numPr>
          <w:ilvl w:val="1"/>
          <w:numId w:val="61"/>
        </w:numPr>
        <w:jc w:val="both"/>
        <w:rPr>
          <w:rFonts w:ascii="Arial" w:hAnsi="Arial" w:cs="Arial"/>
          <w:sz w:val="22"/>
          <w:szCs w:val="22"/>
        </w:rPr>
      </w:pPr>
      <w:r w:rsidRPr="00435059">
        <w:rPr>
          <w:rFonts w:ascii="Arial" w:hAnsi="Arial" w:cs="Arial"/>
          <w:sz w:val="22"/>
          <w:szCs w:val="22"/>
        </w:rPr>
        <w:t>Emergency Response Needs</w:t>
      </w:r>
    </w:p>
    <w:p w:rsidR="001D5DF9" w:rsidRPr="00435059" w:rsidRDefault="001D5DF9">
      <w:pPr>
        <w:jc w:val="both"/>
        <w:rPr>
          <w:rFonts w:ascii="Arial" w:hAnsi="Arial" w:cs="Arial"/>
          <w:sz w:val="22"/>
          <w:szCs w:val="22"/>
        </w:rPr>
      </w:pP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Personal protective equipment for emergency responders.</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Chemical, biological, and radiological detection equipment.</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Decontamination capability.</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Specialized pharmaceuticals.</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Medical evacuation and treatment for mass casualties.</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Public health prevention programs.</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Mortuary support for mass fatalities.</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Access control for incident site, if one exists.</w:t>
      </w:r>
    </w:p>
    <w:p w:rsidR="001D5DF9" w:rsidRPr="00435059" w:rsidRDefault="001D5DF9">
      <w:pPr>
        <w:numPr>
          <w:ilvl w:val="2"/>
          <w:numId w:val="62"/>
        </w:numPr>
        <w:jc w:val="both"/>
        <w:rPr>
          <w:rFonts w:ascii="Arial" w:hAnsi="Arial" w:cs="Arial"/>
          <w:sz w:val="22"/>
          <w:szCs w:val="22"/>
        </w:rPr>
      </w:pPr>
      <w:r w:rsidRPr="00435059">
        <w:rPr>
          <w:rFonts w:ascii="Arial" w:hAnsi="Arial" w:cs="Arial"/>
          <w:sz w:val="22"/>
          <w:szCs w:val="22"/>
        </w:rPr>
        <w:t>Personnel support for quarantine operations.</w:t>
      </w:r>
    </w:p>
    <w:p w:rsidR="001D5DF9" w:rsidRPr="00435059" w:rsidRDefault="001D5DF9" w:rsidP="001D5DF9">
      <w:pPr>
        <w:numPr>
          <w:ilvl w:val="2"/>
          <w:numId w:val="62"/>
        </w:numPr>
        <w:ind w:hanging="450"/>
        <w:jc w:val="both"/>
        <w:rPr>
          <w:rFonts w:ascii="Arial" w:hAnsi="Arial" w:cs="Arial"/>
          <w:sz w:val="22"/>
          <w:szCs w:val="22"/>
        </w:rPr>
      </w:pPr>
      <w:r w:rsidRPr="00435059">
        <w:rPr>
          <w:rFonts w:ascii="Arial" w:hAnsi="Arial" w:cs="Arial"/>
          <w:sz w:val="22"/>
          <w:szCs w:val="22"/>
        </w:rPr>
        <w:t>Public health investigative resources.</w:t>
      </w: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sectPr w:rsidR="001D5DF9" w:rsidRPr="00435059">
          <w:headerReference w:type="default" r:id="rId14"/>
          <w:footerReference w:type="default" r:id="rId15"/>
          <w:pgSz w:w="12240" w:h="15840"/>
          <w:pgMar w:top="1440" w:right="1440" w:bottom="1440" w:left="1440" w:header="720" w:footer="720" w:gutter="0"/>
          <w:pgNumType w:start="1"/>
          <w:cols w:space="720"/>
        </w:sectPr>
      </w:pPr>
    </w:p>
    <w:p w:rsidR="001D5DF9" w:rsidRPr="00435059" w:rsidRDefault="001D5DF9" w:rsidP="008D063A">
      <w:pPr>
        <w:pStyle w:val="Heading4"/>
        <w:rPr>
          <w:rFonts w:ascii="Arial" w:hAnsi="Arial" w:cs="Arial"/>
        </w:rPr>
      </w:pPr>
      <w:r w:rsidRPr="00435059">
        <w:rPr>
          <w:rFonts w:ascii="Arial" w:hAnsi="Arial" w:cs="Arial"/>
        </w:rPr>
        <w:lastRenderedPageBreak/>
        <w:t>SPECIALIZED RESPONSE RESOURCES</w:t>
      </w: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pPr>
      <w:r w:rsidRPr="00435059">
        <w:rPr>
          <w:rFonts w:ascii="Arial" w:hAnsi="Arial" w:cs="Arial"/>
          <w:sz w:val="22"/>
          <w:szCs w:val="22"/>
        </w:rPr>
        <w:t>During the response to a terrorist incident, the local resources used for most emergency situations will be used.  Because of the potentially great damage, contamination, casualties, and fatalities that may be generated by large-scale terrorist incidents, specialized response resources may be needed from the state and federal government to supplement those available locally.  Some of those resources are outlined below.  Requests for state or federal resources should be channeled to the local DDC Chairperson.</w:t>
      </w:r>
    </w:p>
    <w:p w:rsidR="001D5DF9" w:rsidRPr="00435059" w:rsidRDefault="001D5DF9">
      <w:pPr>
        <w:jc w:val="both"/>
        <w:rPr>
          <w:rFonts w:ascii="Arial" w:hAnsi="Arial" w:cs="Arial"/>
          <w:sz w:val="22"/>
          <w:szCs w:val="22"/>
        </w:rPr>
      </w:pPr>
    </w:p>
    <w:p w:rsidR="001D5DF9" w:rsidRPr="00435059" w:rsidRDefault="001D5DF9">
      <w:pPr>
        <w:jc w:val="both"/>
        <w:rPr>
          <w:rFonts w:ascii="Arial" w:hAnsi="Arial" w:cs="Arial"/>
          <w:sz w:val="22"/>
          <w:szCs w:val="22"/>
        </w:rPr>
        <w:sectPr w:rsidR="001D5DF9" w:rsidRPr="00435059">
          <w:headerReference w:type="default" r:id="rId16"/>
          <w:footerReference w:type="default" r:id="rId17"/>
          <w:pgSz w:w="12240" w:h="15840"/>
          <w:pgMar w:top="1440" w:right="1440" w:bottom="1440" w:left="1440" w:header="720" w:footer="720" w:gutter="0"/>
          <w:pgNumType w:start="1"/>
          <w:cols w:space="720" w:equalWidth="0">
            <w:col w:w="9360"/>
          </w:cols>
        </w:sectPr>
      </w:pPr>
    </w:p>
    <w:tbl>
      <w:tblPr>
        <w:tblW w:w="0" w:type="auto"/>
        <w:tblLayout w:type="fixed"/>
        <w:tblLook w:val="0000" w:firstRow="0" w:lastRow="0" w:firstColumn="0" w:lastColumn="0" w:noHBand="0" w:noVBand="0"/>
      </w:tblPr>
      <w:tblGrid>
        <w:gridCol w:w="2898"/>
        <w:gridCol w:w="1350"/>
        <w:gridCol w:w="5328"/>
      </w:tblGrid>
      <w:tr w:rsidR="001D5DF9" w:rsidRPr="00435059">
        <w:tc>
          <w:tcPr>
            <w:tcW w:w="2898" w:type="dxa"/>
            <w:tcBorders>
              <w:top w:val="nil"/>
              <w:left w:val="nil"/>
              <w:bottom w:val="nil"/>
              <w:right w:val="nil"/>
            </w:tcBorders>
          </w:tcPr>
          <w:p w:rsidR="001D5DF9" w:rsidRPr="00435059" w:rsidRDefault="001D5DF9">
            <w:pPr>
              <w:jc w:val="both"/>
              <w:rPr>
                <w:rFonts w:ascii="Arial" w:hAnsi="Arial" w:cs="Arial"/>
                <w:sz w:val="22"/>
                <w:szCs w:val="22"/>
                <w:u w:val="single"/>
              </w:rPr>
            </w:pPr>
            <w:r w:rsidRPr="00435059">
              <w:rPr>
                <w:rFonts w:ascii="Arial" w:hAnsi="Arial" w:cs="Arial"/>
                <w:sz w:val="22"/>
                <w:szCs w:val="22"/>
                <w:u w:val="single"/>
              </w:rPr>
              <w:t>RESOURCE NEED</w:t>
            </w:r>
          </w:p>
        </w:tc>
        <w:tc>
          <w:tcPr>
            <w:tcW w:w="1350" w:type="dxa"/>
            <w:tcBorders>
              <w:top w:val="nil"/>
              <w:left w:val="nil"/>
              <w:bottom w:val="nil"/>
              <w:right w:val="nil"/>
            </w:tcBorders>
          </w:tcPr>
          <w:p w:rsidR="001D5DF9" w:rsidRPr="00435059" w:rsidRDefault="001D5DF9">
            <w:pPr>
              <w:jc w:val="both"/>
              <w:rPr>
                <w:rFonts w:ascii="Arial" w:hAnsi="Arial" w:cs="Arial"/>
                <w:sz w:val="22"/>
                <w:szCs w:val="22"/>
                <w:u w:val="single"/>
              </w:rPr>
            </w:pPr>
            <w:r w:rsidRPr="00435059">
              <w:rPr>
                <w:rFonts w:ascii="Arial" w:hAnsi="Arial" w:cs="Arial"/>
                <w:sz w:val="22"/>
                <w:szCs w:val="22"/>
                <w:u w:val="single"/>
              </w:rPr>
              <w:t>SOURCE</w:t>
            </w:r>
          </w:p>
        </w:tc>
        <w:tc>
          <w:tcPr>
            <w:tcW w:w="5328" w:type="dxa"/>
            <w:tcBorders>
              <w:top w:val="nil"/>
              <w:left w:val="nil"/>
              <w:bottom w:val="nil"/>
              <w:right w:val="nil"/>
            </w:tcBorders>
          </w:tcPr>
          <w:p w:rsidR="001D5DF9" w:rsidRPr="00435059" w:rsidRDefault="001D5DF9">
            <w:pPr>
              <w:jc w:val="both"/>
              <w:rPr>
                <w:rFonts w:ascii="Arial" w:hAnsi="Arial" w:cs="Arial"/>
                <w:sz w:val="22"/>
                <w:szCs w:val="22"/>
                <w:u w:val="single"/>
              </w:rPr>
            </w:pPr>
            <w:r w:rsidRPr="00435059">
              <w:rPr>
                <w:rFonts w:ascii="Arial" w:hAnsi="Arial" w:cs="Arial"/>
                <w:sz w:val="22"/>
                <w:szCs w:val="22"/>
                <w:u w:val="single"/>
              </w:rPr>
              <w:t>RESOURCES</w:t>
            </w:r>
          </w:p>
        </w:tc>
      </w:tr>
      <w:tr w:rsidR="001D5DF9" w:rsidRPr="00435059">
        <w:tc>
          <w:tcPr>
            <w:tcW w:w="2898" w:type="dxa"/>
            <w:tcBorders>
              <w:top w:val="nil"/>
              <w:left w:val="nil"/>
              <w:bottom w:val="nil"/>
              <w:right w:val="nil"/>
            </w:tcBorders>
          </w:tcPr>
          <w:p w:rsidR="001D5DF9" w:rsidRPr="00435059" w:rsidRDefault="001D5DF9">
            <w:pPr>
              <w:jc w:val="both"/>
              <w:rPr>
                <w:rFonts w:ascii="Arial" w:hAnsi="Arial" w:cs="Arial"/>
                <w:sz w:val="22"/>
                <w:szCs w:val="22"/>
              </w:rPr>
            </w:pPr>
          </w:p>
        </w:tc>
        <w:tc>
          <w:tcPr>
            <w:tcW w:w="1350" w:type="dxa"/>
            <w:tcBorders>
              <w:top w:val="nil"/>
              <w:left w:val="nil"/>
              <w:bottom w:val="nil"/>
              <w:right w:val="nil"/>
            </w:tcBorders>
          </w:tcPr>
          <w:p w:rsidR="001D5DF9" w:rsidRPr="00435059" w:rsidRDefault="001D5DF9">
            <w:pPr>
              <w:jc w:val="both"/>
              <w:rPr>
                <w:rFonts w:ascii="Arial" w:hAnsi="Arial" w:cs="Arial"/>
                <w:sz w:val="22"/>
                <w:szCs w:val="22"/>
              </w:rPr>
            </w:pPr>
          </w:p>
        </w:tc>
        <w:tc>
          <w:tcPr>
            <w:tcW w:w="5328" w:type="dxa"/>
            <w:tcBorders>
              <w:top w:val="nil"/>
              <w:left w:val="nil"/>
              <w:bottom w:val="nil"/>
              <w:right w:val="nil"/>
            </w:tcBorders>
          </w:tcPr>
          <w:p w:rsidR="001D5DF9" w:rsidRPr="00435059" w:rsidRDefault="001D5DF9">
            <w:pPr>
              <w:jc w:val="both"/>
              <w:rPr>
                <w:rFonts w:ascii="Arial" w:hAnsi="Arial" w:cs="Arial"/>
                <w:sz w:val="22"/>
                <w:szCs w:val="22"/>
              </w:rPr>
            </w:pPr>
          </w:p>
        </w:tc>
      </w:tr>
      <w:tr w:rsidR="001D5DF9" w:rsidRPr="00435059">
        <w:tc>
          <w:tcPr>
            <w:tcW w:w="2898" w:type="dxa"/>
            <w:tcBorders>
              <w:top w:val="nil"/>
              <w:left w:val="nil"/>
              <w:bottom w:val="nil"/>
              <w:right w:val="nil"/>
            </w:tcBorders>
          </w:tcPr>
          <w:p w:rsidR="001D5DF9" w:rsidRPr="00435059" w:rsidRDefault="001D5DF9">
            <w:pPr>
              <w:jc w:val="both"/>
              <w:rPr>
                <w:rFonts w:ascii="Arial" w:hAnsi="Arial" w:cs="Arial"/>
                <w:sz w:val="22"/>
                <w:szCs w:val="22"/>
              </w:rPr>
            </w:pPr>
            <w:r w:rsidRPr="00435059">
              <w:rPr>
                <w:rFonts w:ascii="Arial" w:hAnsi="Arial" w:cs="Arial"/>
                <w:sz w:val="22"/>
                <w:szCs w:val="22"/>
              </w:rPr>
              <w:t>Assessment &amp; Technical Assistance</w:t>
            </w:r>
          </w:p>
        </w:tc>
        <w:tc>
          <w:tcPr>
            <w:tcW w:w="1350" w:type="dxa"/>
            <w:tcBorders>
              <w:top w:val="nil"/>
              <w:left w:val="nil"/>
              <w:bottom w:val="nil"/>
              <w:right w:val="nil"/>
            </w:tcBorders>
          </w:tcPr>
          <w:p w:rsidR="001D5DF9" w:rsidRPr="00435059" w:rsidRDefault="001D5DF9">
            <w:pPr>
              <w:jc w:val="both"/>
              <w:rPr>
                <w:rFonts w:ascii="Arial" w:hAnsi="Arial" w:cs="Arial"/>
                <w:sz w:val="22"/>
                <w:szCs w:val="22"/>
              </w:rPr>
            </w:pPr>
            <w:r w:rsidRPr="00435059">
              <w:rPr>
                <w:rFonts w:ascii="Arial" w:hAnsi="Arial" w:cs="Arial"/>
                <w:sz w:val="22"/>
                <w:szCs w:val="22"/>
              </w:rPr>
              <w:t>State:</w:t>
            </w:r>
          </w:p>
          <w:p w:rsidR="001D5DF9" w:rsidRPr="00435059" w:rsidRDefault="001D5DF9">
            <w:pPr>
              <w:jc w:val="both"/>
              <w:rPr>
                <w:rFonts w:ascii="Arial" w:hAnsi="Arial" w:cs="Arial"/>
                <w:sz w:val="22"/>
                <w:szCs w:val="22"/>
              </w:rPr>
            </w:pPr>
            <w:r w:rsidRPr="00435059">
              <w:rPr>
                <w:rFonts w:ascii="Arial" w:hAnsi="Arial" w:cs="Arial"/>
                <w:sz w:val="22"/>
                <w:szCs w:val="22"/>
              </w:rPr>
              <w:t>Other:</w:t>
            </w:r>
          </w:p>
          <w:p w:rsidR="001D5DF9" w:rsidRPr="00435059" w:rsidRDefault="001D5DF9">
            <w:pPr>
              <w:jc w:val="both"/>
              <w:rPr>
                <w:rFonts w:ascii="Arial" w:hAnsi="Arial" w:cs="Arial"/>
                <w:sz w:val="22"/>
                <w:szCs w:val="22"/>
              </w:rPr>
            </w:pPr>
            <w:r w:rsidRPr="00435059">
              <w:rPr>
                <w:rFonts w:ascii="Arial" w:hAnsi="Arial" w:cs="Arial"/>
                <w:sz w:val="22"/>
                <w:szCs w:val="22"/>
              </w:rPr>
              <w:t>Federal:</w:t>
            </w:r>
          </w:p>
        </w:tc>
        <w:tc>
          <w:tcPr>
            <w:tcW w:w="5328" w:type="dxa"/>
            <w:tcBorders>
              <w:top w:val="nil"/>
              <w:left w:val="nil"/>
              <w:bottom w:val="nil"/>
              <w:right w:val="nil"/>
            </w:tcBorders>
          </w:tcPr>
          <w:p w:rsidR="001D5DF9" w:rsidRPr="00435059" w:rsidRDefault="001D5DF9">
            <w:pPr>
              <w:jc w:val="both"/>
              <w:rPr>
                <w:rFonts w:ascii="Arial" w:hAnsi="Arial" w:cs="Arial"/>
                <w:sz w:val="22"/>
                <w:szCs w:val="22"/>
              </w:rPr>
            </w:pPr>
            <w:r w:rsidRPr="00435059">
              <w:rPr>
                <w:rFonts w:ascii="Arial" w:hAnsi="Arial" w:cs="Arial"/>
                <w:sz w:val="22"/>
                <w:szCs w:val="22"/>
              </w:rPr>
              <w:t>TXARNG/6</w:t>
            </w:r>
            <w:r w:rsidRPr="00435059">
              <w:rPr>
                <w:rFonts w:ascii="Arial" w:hAnsi="Arial" w:cs="Arial"/>
                <w:sz w:val="22"/>
                <w:szCs w:val="22"/>
                <w:vertAlign w:val="superscript"/>
              </w:rPr>
              <w:t>th</w:t>
            </w:r>
            <w:r w:rsidRPr="00435059">
              <w:rPr>
                <w:rFonts w:ascii="Arial" w:hAnsi="Arial" w:cs="Arial"/>
                <w:sz w:val="22"/>
                <w:szCs w:val="22"/>
              </w:rPr>
              <w:t xml:space="preserve"> WMD/Civil Support Team</w:t>
            </w:r>
          </w:p>
          <w:p w:rsidR="001D5DF9" w:rsidRPr="00435059" w:rsidRDefault="001D5DF9">
            <w:pPr>
              <w:jc w:val="both"/>
              <w:rPr>
                <w:rFonts w:ascii="Arial" w:hAnsi="Arial" w:cs="Arial"/>
                <w:sz w:val="22"/>
                <w:szCs w:val="22"/>
              </w:rPr>
            </w:pPr>
            <w:r w:rsidRPr="00435059">
              <w:rPr>
                <w:rFonts w:ascii="Arial" w:hAnsi="Arial" w:cs="Arial"/>
                <w:sz w:val="22"/>
                <w:szCs w:val="22"/>
              </w:rPr>
              <w:t>CHEMTREC (</w:t>
            </w:r>
            <w:r w:rsidRPr="005B22B8">
              <w:rPr>
                <w:rFonts w:ascii="Arial" w:hAnsi="Arial" w:cs="Arial"/>
                <w:b/>
                <w:sz w:val="22"/>
                <w:szCs w:val="22"/>
              </w:rPr>
              <w:t>800-424-9300</w:t>
            </w:r>
            <w:r w:rsidRPr="00435059">
              <w:rPr>
                <w:rFonts w:ascii="Arial" w:hAnsi="Arial" w:cs="Arial"/>
                <w:sz w:val="22"/>
                <w:szCs w:val="22"/>
              </w:rPr>
              <w:t>)</w:t>
            </w:r>
          </w:p>
          <w:p w:rsidR="001D5DF9" w:rsidRPr="00435059" w:rsidRDefault="001D5DF9">
            <w:pPr>
              <w:jc w:val="both"/>
              <w:rPr>
                <w:rFonts w:ascii="Arial" w:hAnsi="Arial" w:cs="Arial"/>
                <w:sz w:val="22"/>
                <w:szCs w:val="22"/>
              </w:rPr>
            </w:pPr>
            <w:r w:rsidRPr="00435059">
              <w:rPr>
                <w:rFonts w:ascii="Arial" w:hAnsi="Arial" w:cs="Arial"/>
                <w:sz w:val="22"/>
                <w:szCs w:val="22"/>
              </w:rPr>
              <w:t>Chemical/Biological Hotline (</w:t>
            </w:r>
            <w:r w:rsidRPr="005B22B8">
              <w:rPr>
                <w:rFonts w:ascii="Arial" w:hAnsi="Arial" w:cs="Arial"/>
                <w:b/>
                <w:sz w:val="22"/>
                <w:szCs w:val="22"/>
              </w:rPr>
              <w:t>800-424-8802</w:t>
            </w:r>
            <w:r w:rsidRPr="00435059">
              <w:rPr>
                <w:rFonts w:ascii="Arial" w:hAnsi="Arial" w:cs="Arial"/>
                <w:sz w:val="22"/>
                <w:szCs w:val="22"/>
              </w:rPr>
              <w:t>)</w:t>
            </w:r>
          </w:p>
          <w:p w:rsidR="001D5DF9" w:rsidRPr="00435059" w:rsidRDefault="001D5DF9">
            <w:pPr>
              <w:jc w:val="both"/>
              <w:rPr>
                <w:rFonts w:ascii="Arial" w:hAnsi="Arial" w:cs="Arial"/>
                <w:sz w:val="22"/>
                <w:szCs w:val="22"/>
              </w:rPr>
            </w:pPr>
            <w:r w:rsidRPr="00435059">
              <w:rPr>
                <w:rFonts w:ascii="Arial" w:hAnsi="Arial" w:cs="Arial"/>
                <w:sz w:val="22"/>
                <w:szCs w:val="22"/>
              </w:rPr>
              <w:t>Other WMD/Civil Support Teams</w:t>
            </w:r>
          </w:p>
          <w:p w:rsidR="001D5DF9" w:rsidRPr="00435059" w:rsidRDefault="001D5DF9">
            <w:pPr>
              <w:jc w:val="both"/>
              <w:rPr>
                <w:rFonts w:ascii="Arial" w:hAnsi="Arial" w:cs="Arial"/>
                <w:sz w:val="22"/>
                <w:szCs w:val="22"/>
              </w:rPr>
            </w:pPr>
            <w:r w:rsidRPr="00435059">
              <w:rPr>
                <w:rFonts w:ascii="Arial" w:hAnsi="Arial" w:cs="Arial"/>
                <w:sz w:val="22"/>
                <w:szCs w:val="22"/>
              </w:rPr>
              <w:t xml:space="preserve">Military Resources </w:t>
            </w:r>
          </w:p>
        </w:tc>
      </w:tr>
      <w:tr w:rsidR="001D5DF9" w:rsidRPr="00435059">
        <w:tc>
          <w:tcPr>
            <w:tcW w:w="2898" w:type="dxa"/>
            <w:tcBorders>
              <w:top w:val="nil"/>
              <w:left w:val="nil"/>
              <w:bottom w:val="nil"/>
              <w:right w:val="nil"/>
            </w:tcBorders>
          </w:tcPr>
          <w:p w:rsidR="001D5DF9" w:rsidRPr="00435059" w:rsidRDefault="001D5DF9">
            <w:pPr>
              <w:jc w:val="both"/>
              <w:rPr>
                <w:rFonts w:ascii="Arial" w:hAnsi="Arial" w:cs="Arial"/>
                <w:sz w:val="22"/>
                <w:szCs w:val="22"/>
              </w:rPr>
            </w:pPr>
          </w:p>
        </w:tc>
        <w:tc>
          <w:tcPr>
            <w:tcW w:w="1350" w:type="dxa"/>
            <w:tcBorders>
              <w:top w:val="nil"/>
              <w:left w:val="nil"/>
              <w:bottom w:val="nil"/>
              <w:right w:val="nil"/>
            </w:tcBorders>
          </w:tcPr>
          <w:p w:rsidR="001D5DF9" w:rsidRPr="00435059" w:rsidRDefault="001D5DF9">
            <w:pPr>
              <w:jc w:val="both"/>
              <w:rPr>
                <w:rFonts w:ascii="Arial" w:hAnsi="Arial" w:cs="Arial"/>
                <w:sz w:val="22"/>
                <w:szCs w:val="22"/>
              </w:rPr>
            </w:pPr>
          </w:p>
        </w:tc>
        <w:tc>
          <w:tcPr>
            <w:tcW w:w="5328" w:type="dxa"/>
            <w:tcBorders>
              <w:top w:val="nil"/>
              <w:left w:val="nil"/>
              <w:bottom w:val="nil"/>
              <w:right w:val="nil"/>
            </w:tcBorders>
          </w:tcPr>
          <w:p w:rsidR="001D5DF9" w:rsidRPr="00435059" w:rsidRDefault="001D5DF9">
            <w:pPr>
              <w:jc w:val="both"/>
              <w:rPr>
                <w:rFonts w:ascii="Arial" w:hAnsi="Arial" w:cs="Arial"/>
                <w:sz w:val="22"/>
                <w:szCs w:val="22"/>
              </w:rPr>
            </w:pPr>
          </w:p>
        </w:tc>
      </w:tr>
      <w:tr w:rsidR="001D5DF9" w:rsidRPr="00435059">
        <w:tc>
          <w:tcPr>
            <w:tcW w:w="2898" w:type="dxa"/>
            <w:tcBorders>
              <w:top w:val="nil"/>
              <w:left w:val="nil"/>
              <w:bottom w:val="nil"/>
              <w:right w:val="nil"/>
            </w:tcBorders>
          </w:tcPr>
          <w:p w:rsidR="001D5DF9" w:rsidRPr="00435059" w:rsidRDefault="001D5DF9">
            <w:pPr>
              <w:jc w:val="both"/>
              <w:rPr>
                <w:rFonts w:ascii="Arial" w:hAnsi="Arial" w:cs="Arial"/>
                <w:sz w:val="22"/>
                <w:szCs w:val="22"/>
              </w:rPr>
            </w:pPr>
            <w:r w:rsidRPr="00435059">
              <w:rPr>
                <w:rFonts w:ascii="Arial" w:hAnsi="Arial" w:cs="Arial"/>
                <w:sz w:val="22"/>
                <w:szCs w:val="22"/>
              </w:rPr>
              <w:t>Hazmat Response Support</w:t>
            </w:r>
          </w:p>
        </w:tc>
        <w:tc>
          <w:tcPr>
            <w:tcW w:w="1350" w:type="dxa"/>
            <w:tcBorders>
              <w:top w:val="nil"/>
              <w:left w:val="nil"/>
              <w:bottom w:val="nil"/>
              <w:right w:val="nil"/>
            </w:tcBorders>
          </w:tcPr>
          <w:p w:rsidR="001D5DF9" w:rsidRPr="00435059" w:rsidRDefault="001D5DF9">
            <w:pPr>
              <w:jc w:val="both"/>
              <w:rPr>
                <w:rFonts w:ascii="Arial" w:hAnsi="Arial" w:cs="Arial"/>
                <w:sz w:val="22"/>
                <w:szCs w:val="22"/>
              </w:rPr>
            </w:pPr>
            <w:r w:rsidRPr="00435059">
              <w:rPr>
                <w:rFonts w:ascii="Arial" w:hAnsi="Arial" w:cs="Arial"/>
                <w:sz w:val="22"/>
                <w:szCs w:val="22"/>
              </w:rPr>
              <w:t xml:space="preserve">State: </w:t>
            </w:r>
          </w:p>
          <w:p w:rsidR="001D5DF9" w:rsidRPr="00435059" w:rsidRDefault="001D5DF9">
            <w:pPr>
              <w:jc w:val="both"/>
              <w:rPr>
                <w:rFonts w:ascii="Arial" w:hAnsi="Arial" w:cs="Arial"/>
                <w:sz w:val="22"/>
                <w:szCs w:val="22"/>
              </w:rPr>
            </w:pPr>
            <w:r w:rsidRPr="00435059">
              <w:rPr>
                <w:rFonts w:ascii="Arial" w:hAnsi="Arial" w:cs="Arial"/>
                <w:sz w:val="22"/>
                <w:szCs w:val="22"/>
              </w:rPr>
              <w:t>Federal:</w:t>
            </w:r>
          </w:p>
        </w:tc>
        <w:tc>
          <w:tcPr>
            <w:tcW w:w="5328" w:type="dxa"/>
            <w:tcBorders>
              <w:top w:val="nil"/>
              <w:left w:val="nil"/>
              <w:bottom w:val="nil"/>
              <w:right w:val="nil"/>
            </w:tcBorders>
          </w:tcPr>
          <w:p w:rsidR="005B22B8" w:rsidRDefault="001D5DF9">
            <w:pPr>
              <w:jc w:val="both"/>
              <w:rPr>
                <w:rFonts w:ascii="Arial" w:hAnsi="Arial" w:cs="Arial"/>
                <w:sz w:val="22"/>
                <w:szCs w:val="22"/>
              </w:rPr>
            </w:pPr>
            <w:r w:rsidRPr="00435059">
              <w:rPr>
                <w:rFonts w:ascii="Arial" w:hAnsi="Arial" w:cs="Arial"/>
                <w:sz w:val="22"/>
                <w:szCs w:val="22"/>
              </w:rPr>
              <w:t>Texas Commission on Environmental Quality</w:t>
            </w:r>
            <w:r w:rsidR="005B22B8">
              <w:rPr>
                <w:rFonts w:ascii="Arial" w:hAnsi="Arial" w:cs="Arial"/>
                <w:sz w:val="22"/>
                <w:szCs w:val="22"/>
              </w:rPr>
              <w:t xml:space="preserve"> </w:t>
            </w:r>
          </w:p>
          <w:p w:rsidR="001D5DF9" w:rsidRPr="00435059" w:rsidRDefault="005B22B8">
            <w:pPr>
              <w:jc w:val="both"/>
              <w:rPr>
                <w:rFonts w:ascii="Arial" w:hAnsi="Arial" w:cs="Arial"/>
                <w:sz w:val="22"/>
                <w:szCs w:val="22"/>
              </w:rPr>
            </w:pPr>
            <w:r>
              <w:rPr>
                <w:rFonts w:ascii="Arial" w:hAnsi="Arial" w:cs="Arial"/>
                <w:sz w:val="22"/>
                <w:szCs w:val="22"/>
              </w:rPr>
              <w:t>(</w:t>
            </w:r>
            <w:r w:rsidRPr="005A12D5">
              <w:rPr>
                <w:rFonts w:ascii="Arial" w:hAnsi="Arial" w:cs="Arial"/>
                <w:b/>
                <w:sz w:val="22"/>
                <w:szCs w:val="22"/>
              </w:rPr>
              <w:t>1-</w:t>
            </w:r>
            <w:r w:rsidRPr="002E44B8">
              <w:rPr>
                <w:rFonts w:ascii="Arial" w:hAnsi="Arial" w:cs="Arial"/>
                <w:b/>
                <w:bCs/>
                <w:sz w:val="22"/>
                <w:szCs w:val="22"/>
              </w:rPr>
              <w:t>512-463-7727</w:t>
            </w:r>
            <w:r>
              <w:rPr>
                <w:rFonts w:ascii="Arial" w:hAnsi="Arial" w:cs="Arial"/>
                <w:b/>
                <w:bCs/>
                <w:sz w:val="22"/>
                <w:szCs w:val="22"/>
              </w:rPr>
              <w:t>)</w:t>
            </w:r>
          </w:p>
          <w:p w:rsidR="001D5DF9" w:rsidRPr="00435059" w:rsidRDefault="001D5DF9">
            <w:pPr>
              <w:jc w:val="both"/>
              <w:rPr>
                <w:rFonts w:ascii="Arial" w:hAnsi="Arial" w:cs="Arial"/>
                <w:sz w:val="22"/>
                <w:szCs w:val="22"/>
              </w:rPr>
            </w:pPr>
            <w:r w:rsidRPr="00435059">
              <w:rPr>
                <w:rFonts w:ascii="Arial" w:hAnsi="Arial" w:cs="Arial"/>
                <w:sz w:val="22"/>
                <w:szCs w:val="22"/>
              </w:rPr>
              <w:t>National Response Center</w:t>
            </w:r>
            <w:r w:rsidR="005B22B8">
              <w:rPr>
                <w:rFonts w:ascii="Arial" w:hAnsi="Arial" w:cs="Arial"/>
                <w:sz w:val="22"/>
                <w:szCs w:val="22"/>
              </w:rPr>
              <w:t xml:space="preserve"> (</w:t>
            </w:r>
            <w:r w:rsidR="005B22B8" w:rsidRPr="005A12D5">
              <w:rPr>
                <w:rFonts w:ascii="Arial" w:hAnsi="Arial" w:cs="Arial"/>
                <w:b/>
                <w:sz w:val="22"/>
                <w:szCs w:val="22"/>
              </w:rPr>
              <w:t>1-</w:t>
            </w:r>
            <w:r w:rsidR="005B22B8" w:rsidRPr="002E44B8">
              <w:rPr>
                <w:rFonts w:ascii="Arial" w:hAnsi="Arial" w:cs="Arial"/>
                <w:b/>
                <w:bCs/>
                <w:sz w:val="22"/>
                <w:szCs w:val="22"/>
              </w:rPr>
              <w:t>800-424-8802</w:t>
            </w:r>
            <w:r w:rsidR="005B22B8">
              <w:rPr>
                <w:rFonts w:ascii="Arial" w:hAnsi="Arial" w:cs="Arial"/>
                <w:b/>
                <w:bCs/>
                <w:sz w:val="22"/>
                <w:szCs w:val="22"/>
              </w:rPr>
              <w:t>)</w:t>
            </w:r>
          </w:p>
          <w:p w:rsidR="001D5DF9" w:rsidRPr="00435059" w:rsidRDefault="001D5DF9">
            <w:pPr>
              <w:jc w:val="both"/>
              <w:rPr>
                <w:rFonts w:ascii="Arial" w:hAnsi="Arial" w:cs="Arial"/>
                <w:sz w:val="22"/>
                <w:szCs w:val="22"/>
              </w:rPr>
            </w:pPr>
            <w:r w:rsidRPr="00435059">
              <w:rPr>
                <w:rFonts w:ascii="Arial" w:hAnsi="Arial" w:cs="Arial"/>
                <w:sz w:val="22"/>
                <w:szCs w:val="22"/>
              </w:rPr>
              <w:t>Regional Response Teams</w:t>
            </w:r>
          </w:p>
        </w:tc>
      </w:tr>
      <w:tr w:rsidR="001D5DF9" w:rsidRPr="00435059">
        <w:tc>
          <w:tcPr>
            <w:tcW w:w="2898" w:type="dxa"/>
            <w:tcBorders>
              <w:top w:val="nil"/>
              <w:left w:val="nil"/>
              <w:bottom w:val="nil"/>
              <w:right w:val="nil"/>
            </w:tcBorders>
          </w:tcPr>
          <w:p w:rsidR="001D5DF9" w:rsidRPr="00435059" w:rsidRDefault="001D5DF9">
            <w:pPr>
              <w:jc w:val="both"/>
              <w:rPr>
                <w:rFonts w:ascii="Arial" w:hAnsi="Arial" w:cs="Arial"/>
                <w:sz w:val="22"/>
                <w:szCs w:val="22"/>
              </w:rPr>
            </w:pPr>
          </w:p>
        </w:tc>
        <w:tc>
          <w:tcPr>
            <w:tcW w:w="1350" w:type="dxa"/>
            <w:tcBorders>
              <w:top w:val="nil"/>
              <w:left w:val="nil"/>
              <w:bottom w:val="nil"/>
              <w:right w:val="nil"/>
            </w:tcBorders>
          </w:tcPr>
          <w:p w:rsidR="001D5DF9" w:rsidRPr="00435059" w:rsidRDefault="001D5DF9">
            <w:pPr>
              <w:jc w:val="both"/>
              <w:rPr>
                <w:rFonts w:ascii="Arial" w:hAnsi="Arial" w:cs="Arial"/>
                <w:sz w:val="22"/>
                <w:szCs w:val="22"/>
              </w:rPr>
            </w:pPr>
          </w:p>
        </w:tc>
        <w:tc>
          <w:tcPr>
            <w:tcW w:w="5328" w:type="dxa"/>
            <w:tcBorders>
              <w:top w:val="nil"/>
              <w:left w:val="nil"/>
              <w:bottom w:val="nil"/>
              <w:right w:val="nil"/>
            </w:tcBorders>
          </w:tcPr>
          <w:p w:rsidR="001D5DF9" w:rsidRPr="00435059" w:rsidRDefault="001D5DF9">
            <w:pPr>
              <w:jc w:val="both"/>
              <w:rPr>
                <w:rFonts w:ascii="Arial" w:hAnsi="Arial" w:cs="Arial"/>
                <w:sz w:val="22"/>
                <w:szCs w:val="22"/>
              </w:rPr>
            </w:pP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Medical Care &amp; Public Health Support</w:t>
            </w:r>
          </w:p>
        </w:tc>
        <w:tc>
          <w:tcPr>
            <w:tcW w:w="1350" w:type="dxa"/>
            <w:tcBorders>
              <w:top w:val="nil"/>
              <w:left w:val="nil"/>
              <w:bottom w:val="nil"/>
              <w:right w:val="nil"/>
            </w:tcBorders>
          </w:tcPr>
          <w:p w:rsidR="005B22B8" w:rsidRDefault="005B22B8" w:rsidP="005B22B8">
            <w:pPr>
              <w:jc w:val="both"/>
              <w:rPr>
                <w:rFonts w:ascii="Arial" w:hAnsi="Arial" w:cs="Arial"/>
                <w:sz w:val="22"/>
                <w:szCs w:val="22"/>
              </w:rPr>
            </w:pPr>
            <w:r w:rsidRPr="00435059">
              <w:rPr>
                <w:rFonts w:ascii="Arial" w:hAnsi="Arial" w:cs="Arial"/>
                <w:sz w:val="22"/>
                <w:szCs w:val="22"/>
              </w:rPr>
              <w:t>Federal:</w:t>
            </w:r>
          </w:p>
          <w:p w:rsidR="005B22B8" w:rsidRPr="00435059" w:rsidRDefault="005B22B8" w:rsidP="005B22B8">
            <w:pPr>
              <w:jc w:val="both"/>
              <w:rPr>
                <w:rFonts w:ascii="Arial" w:hAnsi="Arial" w:cs="Arial"/>
                <w:sz w:val="22"/>
                <w:szCs w:val="22"/>
              </w:rPr>
            </w:pPr>
            <w:r>
              <w:rPr>
                <w:rFonts w:ascii="Arial" w:hAnsi="Arial" w:cs="Arial"/>
                <w:sz w:val="22"/>
                <w:szCs w:val="22"/>
              </w:rPr>
              <w:t>State:</w:t>
            </w:r>
          </w:p>
        </w:tc>
        <w:tc>
          <w:tcPr>
            <w:tcW w:w="5328" w:type="dxa"/>
            <w:tcBorders>
              <w:top w:val="nil"/>
              <w:left w:val="nil"/>
              <w:bottom w:val="nil"/>
              <w:right w:val="nil"/>
            </w:tcBorders>
          </w:tcPr>
          <w:p w:rsidR="005B22B8" w:rsidRDefault="005B22B8" w:rsidP="005B22B8">
            <w:pPr>
              <w:rPr>
                <w:rFonts w:ascii="Arial" w:hAnsi="Arial" w:cs="Arial"/>
                <w:sz w:val="22"/>
                <w:szCs w:val="22"/>
              </w:rPr>
            </w:pPr>
            <w:r>
              <w:rPr>
                <w:rFonts w:ascii="Arial" w:hAnsi="Arial" w:cs="Arial"/>
                <w:sz w:val="22"/>
                <w:szCs w:val="22"/>
              </w:rPr>
              <w:t xml:space="preserve">CDC – </w:t>
            </w:r>
            <w:r w:rsidRPr="002E44B8">
              <w:rPr>
                <w:rFonts w:ascii="Arial" w:hAnsi="Arial" w:cs="Arial"/>
                <w:b/>
                <w:bCs/>
                <w:sz w:val="22"/>
                <w:szCs w:val="22"/>
              </w:rPr>
              <w:t>(</w:t>
            </w:r>
            <w:r>
              <w:rPr>
                <w:rFonts w:ascii="Arial" w:hAnsi="Arial" w:cs="Arial"/>
                <w:b/>
                <w:bCs/>
                <w:sz w:val="22"/>
                <w:szCs w:val="22"/>
              </w:rPr>
              <w:t>1-</w:t>
            </w:r>
            <w:r w:rsidRPr="002E44B8">
              <w:rPr>
                <w:rFonts w:ascii="Arial" w:hAnsi="Arial" w:cs="Arial"/>
                <w:b/>
                <w:bCs/>
                <w:sz w:val="22"/>
                <w:szCs w:val="22"/>
              </w:rPr>
              <w:t>404</w:t>
            </w:r>
            <w:r>
              <w:rPr>
                <w:rFonts w:ascii="Arial" w:hAnsi="Arial" w:cs="Arial"/>
                <w:b/>
                <w:bCs/>
                <w:sz w:val="22"/>
                <w:szCs w:val="22"/>
              </w:rPr>
              <w:t>-</w:t>
            </w:r>
            <w:r w:rsidRPr="002E44B8">
              <w:rPr>
                <w:rFonts w:ascii="Arial" w:hAnsi="Arial" w:cs="Arial"/>
                <w:b/>
                <w:bCs/>
                <w:sz w:val="22"/>
                <w:szCs w:val="22"/>
              </w:rPr>
              <w:t>639-3311</w:t>
            </w:r>
            <w:r>
              <w:rPr>
                <w:rFonts w:ascii="Arial" w:hAnsi="Arial" w:cs="Arial"/>
                <w:b/>
                <w:bCs/>
                <w:sz w:val="22"/>
                <w:szCs w:val="22"/>
              </w:rPr>
              <w:t>)</w:t>
            </w:r>
          </w:p>
          <w:p w:rsidR="005B22B8" w:rsidRPr="002E44B8" w:rsidRDefault="005B22B8" w:rsidP="005B22B8">
            <w:pPr>
              <w:rPr>
                <w:rFonts w:ascii="Arial" w:hAnsi="Arial" w:cs="Arial"/>
                <w:b/>
                <w:bCs/>
                <w:sz w:val="22"/>
                <w:szCs w:val="22"/>
              </w:rPr>
            </w:pPr>
            <w:r>
              <w:rPr>
                <w:rFonts w:ascii="Arial" w:hAnsi="Arial" w:cs="Arial"/>
                <w:sz w:val="22"/>
                <w:szCs w:val="22"/>
              </w:rPr>
              <w:t xml:space="preserve">TDH –  </w:t>
            </w:r>
            <w:r w:rsidRPr="005A12D5">
              <w:rPr>
                <w:rFonts w:ascii="Arial" w:hAnsi="Arial" w:cs="Arial"/>
                <w:b/>
                <w:sz w:val="22"/>
                <w:szCs w:val="22"/>
              </w:rPr>
              <w:t>1-</w:t>
            </w:r>
            <w:r w:rsidRPr="002E44B8">
              <w:rPr>
                <w:rFonts w:ascii="Arial" w:hAnsi="Arial" w:cs="Arial"/>
                <w:b/>
                <w:bCs/>
                <w:sz w:val="22"/>
                <w:szCs w:val="22"/>
              </w:rPr>
              <w:t>888-963-7111, (</w:t>
            </w:r>
            <w:r>
              <w:rPr>
                <w:rFonts w:ascii="Arial" w:hAnsi="Arial" w:cs="Arial"/>
                <w:b/>
                <w:bCs/>
                <w:sz w:val="22"/>
                <w:szCs w:val="22"/>
              </w:rPr>
              <w:t>1-</w:t>
            </w:r>
            <w:r w:rsidRPr="002E44B8">
              <w:rPr>
                <w:rFonts w:ascii="Arial" w:hAnsi="Arial" w:cs="Arial"/>
                <w:b/>
                <w:bCs/>
                <w:sz w:val="22"/>
                <w:szCs w:val="22"/>
              </w:rPr>
              <w:t>512</w:t>
            </w:r>
            <w:r>
              <w:rPr>
                <w:rFonts w:ascii="Arial" w:hAnsi="Arial" w:cs="Arial"/>
                <w:b/>
                <w:bCs/>
                <w:sz w:val="22"/>
                <w:szCs w:val="22"/>
              </w:rPr>
              <w:t>-</w:t>
            </w:r>
            <w:r w:rsidRPr="002E44B8">
              <w:rPr>
                <w:rFonts w:ascii="Arial" w:hAnsi="Arial" w:cs="Arial"/>
                <w:b/>
                <w:bCs/>
                <w:sz w:val="22"/>
                <w:szCs w:val="22"/>
              </w:rPr>
              <w:t>458-7111</w:t>
            </w:r>
            <w:r>
              <w:rPr>
                <w:rFonts w:ascii="Arial" w:hAnsi="Arial" w:cs="Arial"/>
                <w:b/>
                <w:bCs/>
                <w:sz w:val="22"/>
                <w:szCs w:val="22"/>
              </w:rPr>
              <w:t>)</w:t>
            </w:r>
          </w:p>
          <w:p w:rsidR="005B22B8" w:rsidRDefault="005B22B8" w:rsidP="005B22B8">
            <w:pPr>
              <w:rPr>
                <w:rFonts w:ascii="Arial" w:hAnsi="Arial"/>
                <w:sz w:val="22"/>
                <w:szCs w:val="22"/>
              </w:rPr>
            </w:pPr>
            <w:r w:rsidRPr="0097578E">
              <w:rPr>
                <w:rFonts w:ascii="Arial" w:hAnsi="Arial"/>
                <w:sz w:val="22"/>
                <w:szCs w:val="22"/>
              </w:rPr>
              <w:t>TDH Region</w:t>
            </w:r>
            <w:r>
              <w:rPr>
                <w:rFonts w:ascii="Arial" w:hAnsi="Arial"/>
                <w:sz w:val="22"/>
                <w:szCs w:val="22"/>
              </w:rPr>
              <w:t xml:space="preserve"> </w:t>
            </w:r>
            <w:r w:rsidRPr="0097578E">
              <w:rPr>
                <w:rFonts w:ascii="Arial" w:hAnsi="Arial"/>
                <w:sz w:val="22"/>
                <w:szCs w:val="22"/>
              </w:rPr>
              <w:t>4/</w:t>
            </w:r>
            <w:proofErr w:type="gramStart"/>
            <w:r w:rsidRPr="0097578E">
              <w:rPr>
                <w:rFonts w:ascii="Arial" w:hAnsi="Arial"/>
                <w:sz w:val="22"/>
                <w:szCs w:val="22"/>
              </w:rPr>
              <w:t xml:space="preserve">5 </w:t>
            </w:r>
            <w:r>
              <w:rPr>
                <w:rFonts w:ascii="Arial" w:hAnsi="Arial"/>
                <w:sz w:val="22"/>
                <w:szCs w:val="22"/>
              </w:rPr>
              <w:t xml:space="preserve"> </w:t>
            </w:r>
            <w:r w:rsidRPr="0097578E">
              <w:rPr>
                <w:rFonts w:ascii="Arial" w:hAnsi="Arial"/>
                <w:sz w:val="22"/>
                <w:szCs w:val="22"/>
              </w:rPr>
              <w:t>Tyler</w:t>
            </w:r>
            <w:proofErr w:type="gramEnd"/>
            <w:r w:rsidRPr="0097578E">
              <w:rPr>
                <w:rFonts w:ascii="Arial" w:hAnsi="Arial"/>
                <w:sz w:val="22"/>
                <w:szCs w:val="22"/>
              </w:rPr>
              <w:t xml:space="preserve">  </w:t>
            </w:r>
            <w:r w:rsidRPr="0097578E">
              <w:rPr>
                <w:rFonts w:ascii="Arial" w:hAnsi="Arial"/>
                <w:b/>
                <w:bCs/>
                <w:sz w:val="22"/>
                <w:szCs w:val="22"/>
              </w:rPr>
              <w:t>903-595-3585</w:t>
            </w:r>
          </w:p>
          <w:p w:rsidR="005B22B8" w:rsidRPr="0097578E" w:rsidRDefault="005B22B8" w:rsidP="005B22B8">
            <w:pPr>
              <w:rPr>
                <w:rFonts w:ascii="Arial" w:hAnsi="Arial" w:cs="Arial"/>
                <w:sz w:val="22"/>
                <w:szCs w:val="22"/>
              </w:rPr>
            </w:pPr>
            <w:r>
              <w:rPr>
                <w:rFonts w:ascii="Arial" w:hAnsi="Arial"/>
                <w:sz w:val="22"/>
                <w:szCs w:val="22"/>
              </w:rPr>
              <w:t xml:space="preserve">TDH – Communicable </w:t>
            </w:r>
            <w:proofErr w:type="gramStart"/>
            <w:r>
              <w:rPr>
                <w:rFonts w:ascii="Arial" w:hAnsi="Arial"/>
                <w:sz w:val="22"/>
                <w:szCs w:val="22"/>
              </w:rPr>
              <w:t>diseases</w:t>
            </w:r>
            <w:r w:rsidRPr="005A12D5">
              <w:rPr>
                <w:rFonts w:ascii="Arial" w:hAnsi="Arial"/>
                <w:b/>
                <w:sz w:val="22"/>
                <w:szCs w:val="22"/>
              </w:rPr>
              <w:t xml:space="preserve">  1</w:t>
            </w:r>
            <w:proofErr w:type="gramEnd"/>
            <w:r w:rsidRPr="005A12D5">
              <w:rPr>
                <w:rFonts w:ascii="Arial" w:hAnsi="Arial"/>
                <w:b/>
                <w:sz w:val="22"/>
                <w:szCs w:val="22"/>
              </w:rPr>
              <w:t>-</w:t>
            </w:r>
            <w:r w:rsidRPr="0097578E">
              <w:rPr>
                <w:rFonts w:ascii="Arial" w:hAnsi="Arial"/>
                <w:b/>
                <w:bCs/>
                <w:sz w:val="22"/>
                <w:szCs w:val="22"/>
              </w:rPr>
              <w:t>800</w:t>
            </w:r>
            <w:r>
              <w:rPr>
                <w:rFonts w:ascii="Arial" w:hAnsi="Arial"/>
                <w:b/>
                <w:bCs/>
                <w:sz w:val="22"/>
                <w:szCs w:val="22"/>
              </w:rPr>
              <w:t>-</w:t>
            </w:r>
            <w:r w:rsidRPr="0097578E">
              <w:rPr>
                <w:rFonts w:ascii="Arial" w:hAnsi="Arial"/>
                <w:b/>
                <w:bCs/>
                <w:sz w:val="22"/>
                <w:szCs w:val="22"/>
              </w:rPr>
              <w:t>252</w:t>
            </w:r>
            <w:r>
              <w:rPr>
                <w:rFonts w:ascii="Arial" w:hAnsi="Arial"/>
                <w:b/>
                <w:bCs/>
                <w:sz w:val="22"/>
                <w:szCs w:val="22"/>
              </w:rPr>
              <w:t>-</w:t>
            </w:r>
            <w:r w:rsidRPr="0097578E">
              <w:rPr>
                <w:rFonts w:ascii="Arial" w:hAnsi="Arial"/>
                <w:b/>
                <w:bCs/>
                <w:sz w:val="22"/>
                <w:szCs w:val="22"/>
              </w:rPr>
              <w:t>8239</w:t>
            </w:r>
          </w:p>
          <w:p w:rsidR="005B22B8" w:rsidRPr="0097578E" w:rsidRDefault="005B22B8" w:rsidP="005B22B8">
            <w:pPr>
              <w:rPr>
                <w:rFonts w:ascii="Arial" w:hAnsi="Arial" w:cs="Arial"/>
                <w:sz w:val="22"/>
                <w:szCs w:val="22"/>
              </w:rPr>
            </w:pPr>
            <w:r>
              <w:rPr>
                <w:rFonts w:ascii="Arial" w:hAnsi="Arial"/>
                <w:sz w:val="22"/>
                <w:szCs w:val="22"/>
              </w:rPr>
              <w:t xml:space="preserve">TDH -  state:  </w:t>
            </w:r>
            <w:r w:rsidRPr="0097578E">
              <w:rPr>
                <w:rFonts w:ascii="Arial" w:hAnsi="Arial"/>
                <w:b/>
                <w:bCs/>
                <w:sz w:val="22"/>
                <w:szCs w:val="22"/>
              </w:rPr>
              <w:t>512-458-7111</w:t>
            </w:r>
          </w:p>
          <w:p w:rsidR="005B22B8" w:rsidRDefault="005B22B8" w:rsidP="005B22B8">
            <w:pPr>
              <w:rPr>
                <w:rFonts w:ascii="Arial" w:hAnsi="Arial" w:cs="Arial"/>
                <w:sz w:val="22"/>
                <w:szCs w:val="22"/>
              </w:rPr>
            </w:pPr>
            <w:r>
              <w:rPr>
                <w:rFonts w:ascii="Arial" w:hAnsi="Arial" w:cs="Arial"/>
                <w:sz w:val="22"/>
                <w:szCs w:val="22"/>
              </w:rPr>
              <w:t>Disaster Medical Assistance Teams (DMATs)</w:t>
            </w:r>
          </w:p>
          <w:p w:rsidR="005B22B8" w:rsidRDefault="005B22B8" w:rsidP="005B22B8">
            <w:pPr>
              <w:rPr>
                <w:rFonts w:ascii="Arial" w:hAnsi="Arial" w:cs="Arial"/>
                <w:sz w:val="22"/>
                <w:szCs w:val="22"/>
              </w:rPr>
            </w:pPr>
            <w:r>
              <w:rPr>
                <w:rFonts w:ascii="Arial" w:hAnsi="Arial" w:cs="Arial"/>
                <w:sz w:val="22"/>
                <w:szCs w:val="22"/>
              </w:rPr>
              <w:t xml:space="preserve">Military medical units </w:t>
            </w:r>
          </w:p>
          <w:p w:rsidR="005B22B8" w:rsidRDefault="005B22B8" w:rsidP="005B22B8">
            <w:pPr>
              <w:rPr>
                <w:rFonts w:ascii="Arial" w:hAnsi="Arial" w:cs="Arial"/>
                <w:sz w:val="22"/>
                <w:szCs w:val="22"/>
              </w:rPr>
            </w:pPr>
            <w:r>
              <w:rPr>
                <w:rFonts w:ascii="Arial" w:hAnsi="Arial" w:cs="Arial"/>
                <w:sz w:val="22"/>
                <w:szCs w:val="22"/>
              </w:rPr>
              <w:t>Military hospital support</w:t>
            </w: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5328" w:type="dxa"/>
            <w:tcBorders>
              <w:top w:val="nil"/>
              <w:left w:val="nil"/>
              <w:bottom w:val="nil"/>
              <w:right w:val="nil"/>
            </w:tcBorders>
          </w:tcPr>
          <w:p w:rsidR="005B22B8" w:rsidRPr="00435059" w:rsidRDefault="005B22B8" w:rsidP="005B22B8">
            <w:pPr>
              <w:jc w:val="both"/>
              <w:rPr>
                <w:rFonts w:ascii="Arial" w:hAnsi="Arial" w:cs="Arial"/>
                <w:sz w:val="22"/>
                <w:szCs w:val="22"/>
              </w:rPr>
            </w:pP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 xml:space="preserve">Radiological Monitoring &amp; Assessment </w:t>
            </w: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State:</w:t>
            </w:r>
          </w:p>
          <w:p w:rsidR="005B22B8" w:rsidRPr="00435059" w:rsidRDefault="005B22B8" w:rsidP="005B22B8">
            <w:pPr>
              <w:jc w:val="both"/>
              <w:rPr>
                <w:rFonts w:ascii="Arial" w:hAnsi="Arial" w:cs="Arial"/>
                <w:sz w:val="22"/>
                <w:szCs w:val="22"/>
              </w:rPr>
            </w:pPr>
          </w:p>
          <w:p w:rsidR="005B22B8" w:rsidRPr="00435059" w:rsidRDefault="005B22B8" w:rsidP="005B22B8">
            <w:pPr>
              <w:jc w:val="both"/>
              <w:rPr>
                <w:rFonts w:ascii="Arial" w:hAnsi="Arial" w:cs="Arial"/>
                <w:sz w:val="22"/>
                <w:szCs w:val="22"/>
              </w:rPr>
            </w:pPr>
            <w:r w:rsidRPr="00435059">
              <w:rPr>
                <w:rFonts w:ascii="Arial" w:hAnsi="Arial" w:cs="Arial"/>
                <w:sz w:val="22"/>
                <w:szCs w:val="22"/>
              </w:rPr>
              <w:t>Other:</w:t>
            </w:r>
          </w:p>
          <w:p w:rsidR="005B22B8" w:rsidRPr="00435059" w:rsidRDefault="005B22B8" w:rsidP="005B22B8">
            <w:pPr>
              <w:jc w:val="both"/>
              <w:rPr>
                <w:rFonts w:ascii="Arial" w:hAnsi="Arial" w:cs="Arial"/>
                <w:sz w:val="22"/>
                <w:szCs w:val="22"/>
              </w:rPr>
            </w:pPr>
          </w:p>
          <w:p w:rsidR="005B22B8" w:rsidRPr="00435059" w:rsidRDefault="005B22B8" w:rsidP="005B22B8">
            <w:pPr>
              <w:jc w:val="both"/>
              <w:rPr>
                <w:rFonts w:ascii="Arial" w:hAnsi="Arial" w:cs="Arial"/>
                <w:sz w:val="22"/>
                <w:szCs w:val="22"/>
              </w:rPr>
            </w:pPr>
            <w:r w:rsidRPr="00435059">
              <w:rPr>
                <w:rFonts w:ascii="Arial" w:hAnsi="Arial" w:cs="Arial"/>
                <w:sz w:val="22"/>
                <w:szCs w:val="22"/>
              </w:rPr>
              <w:t>Federal:</w:t>
            </w:r>
          </w:p>
        </w:tc>
        <w:tc>
          <w:tcPr>
            <w:tcW w:w="5328" w:type="dxa"/>
            <w:tcBorders>
              <w:top w:val="nil"/>
              <w:left w:val="nil"/>
              <w:bottom w:val="nil"/>
              <w:right w:val="nil"/>
            </w:tcBorders>
          </w:tcPr>
          <w:p w:rsidR="005B22B8" w:rsidRPr="005B22B8" w:rsidRDefault="005B22B8" w:rsidP="005B22B8">
            <w:pPr>
              <w:rPr>
                <w:rFonts w:ascii="Arial" w:hAnsi="Arial" w:cs="Arial"/>
                <w:sz w:val="22"/>
                <w:szCs w:val="22"/>
              </w:rPr>
            </w:pPr>
            <w:r w:rsidRPr="005B22B8">
              <w:rPr>
                <w:rFonts w:ascii="Arial" w:hAnsi="Arial" w:cs="Arial"/>
                <w:sz w:val="22"/>
                <w:szCs w:val="22"/>
              </w:rPr>
              <w:t xml:space="preserve">Department of State Health Services, Radiation                Program </w:t>
            </w:r>
            <w:r w:rsidRPr="005B22B8">
              <w:rPr>
                <w:rFonts w:ascii="Arial" w:hAnsi="Arial" w:cs="Arial"/>
                <w:b/>
                <w:sz w:val="22"/>
                <w:szCs w:val="22"/>
              </w:rPr>
              <w:t>(1-</w:t>
            </w:r>
            <w:r w:rsidRPr="005B22B8">
              <w:rPr>
                <w:rFonts w:ascii="Arial" w:hAnsi="Arial" w:cs="Arial"/>
                <w:b/>
                <w:bCs/>
                <w:sz w:val="22"/>
                <w:szCs w:val="22"/>
              </w:rPr>
              <w:t>512- 834-6688)</w:t>
            </w:r>
          </w:p>
          <w:p w:rsidR="005B22B8" w:rsidRPr="005B22B8" w:rsidRDefault="005B22B8" w:rsidP="005B22B8">
            <w:pPr>
              <w:jc w:val="both"/>
              <w:rPr>
                <w:rFonts w:ascii="Arial" w:hAnsi="Arial" w:cs="Arial"/>
                <w:sz w:val="22"/>
                <w:szCs w:val="22"/>
              </w:rPr>
            </w:pPr>
            <w:r w:rsidRPr="005B22B8">
              <w:rPr>
                <w:rFonts w:ascii="Arial" w:hAnsi="Arial" w:cs="Arial"/>
                <w:sz w:val="22"/>
                <w:szCs w:val="22"/>
              </w:rPr>
              <w:t>Assistance is available from other states pursuant to an interstate compact</w:t>
            </w:r>
          </w:p>
          <w:p w:rsidR="005B22B8" w:rsidRDefault="005B22B8" w:rsidP="005B22B8">
            <w:pPr>
              <w:jc w:val="both"/>
              <w:rPr>
                <w:rFonts w:ascii="Arial" w:hAnsi="Arial" w:cs="Arial"/>
                <w:sz w:val="22"/>
                <w:szCs w:val="22"/>
              </w:rPr>
            </w:pPr>
            <w:r w:rsidRPr="005B22B8">
              <w:rPr>
                <w:rFonts w:ascii="Arial" w:hAnsi="Arial" w:cs="Arial"/>
                <w:sz w:val="22"/>
                <w:szCs w:val="22"/>
              </w:rPr>
              <w:t>US Dept. of Energy Radiation Assistance Program</w:t>
            </w:r>
          </w:p>
          <w:p w:rsidR="005B22B8" w:rsidRPr="005B22B8" w:rsidRDefault="005B22B8" w:rsidP="005B22B8">
            <w:pPr>
              <w:jc w:val="both"/>
              <w:rPr>
                <w:rFonts w:ascii="Arial" w:hAnsi="Arial" w:cs="Arial"/>
                <w:sz w:val="22"/>
                <w:szCs w:val="22"/>
              </w:rPr>
            </w:pPr>
            <w:r>
              <w:rPr>
                <w:rFonts w:ascii="Arial" w:hAnsi="Arial" w:cs="Arial"/>
                <w:sz w:val="22"/>
                <w:szCs w:val="22"/>
              </w:rPr>
              <w:t xml:space="preserve">(CMR) Central Monitoring Room – </w:t>
            </w:r>
            <w:r w:rsidRPr="005A12D5">
              <w:rPr>
                <w:rFonts w:ascii="Arial" w:hAnsi="Arial" w:cs="Arial"/>
                <w:b/>
                <w:sz w:val="22"/>
                <w:szCs w:val="22"/>
              </w:rPr>
              <w:t>1-</w:t>
            </w:r>
            <w:r w:rsidRPr="00711923">
              <w:rPr>
                <w:rFonts w:ascii="Arial" w:hAnsi="Arial" w:cs="Arial"/>
                <w:b/>
                <w:bCs/>
                <w:sz w:val="22"/>
                <w:szCs w:val="22"/>
              </w:rPr>
              <w:t xml:space="preserve">505.234-8457 or </w:t>
            </w:r>
            <w:r>
              <w:rPr>
                <w:rFonts w:ascii="Arial" w:hAnsi="Arial" w:cs="Arial"/>
                <w:b/>
                <w:bCs/>
                <w:sz w:val="22"/>
                <w:szCs w:val="22"/>
              </w:rPr>
              <w:t>1-505-</w:t>
            </w:r>
            <w:r w:rsidRPr="00711923">
              <w:rPr>
                <w:rFonts w:ascii="Arial" w:hAnsi="Arial" w:cs="Arial"/>
                <w:b/>
                <w:bCs/>
                <w:sz w:val="22"/>
                <w:szCs w:val="22"/>
              </w:rPr>
              <w:t>234-5125</w:t>
            </w:r>
          </w:p>
          <w:p w:rsidR="005B22B8" w:rsidRPr="005B22B8" w:rsidRDefault="005B22B8" w:rsidP="005B22B8">
            <w:pPr>
              <w:jc w:val="both"/>
              <w:rPr>
                <w:rFonts w:ascii="Arial" w:hAnsi="Arial" w:cs="Arial"/>
                <w:sz w:val="22"/>
                <w:szCs w:val="22"/>
              </w:rPr>
            </w:pPr>
            <w:r w:rsidRPr="005B22B8">
              <w:rPr>
                <w:rFonts w:ascii="Arial" w:hAnsi="Arial" w:cs="Arial"/>
                <w:sz w:val="22"/>
                <w:szCs w:val="22"/>
              </w:rPr>
              <w:t xml:space="preserve">US Dept. of Energy Federal Radiological Monitoring   </w:t>
            </w:r>
          </w:p>
          <w:p w:rsidR="005B22B8" w:rsidRPr="005B22B8" w:rsidRDefault="005B22B8" w:rsidP="005B22B8">
            <w:pPr>
              <w:jc w:val="both"/>
              <w:rPr>
                <w:rFonts w:ascii="Arial" w:hAnsi="Arial" w:cs="Arial"/>
                <w:sz w:val="22"/>
                <w:szCs w:val="22"/>
              </w:rPr>
            </w:pPr>
            <w:r w:rsidRPr="005B22B8">
              <w:rPr>
                <w:rFonts w:ascii="Arial" w:hAnsi="Arial" w:cs="Arial"/>
                <w:sz w:val="22"/>
                <w:szCs w:val="22"/>
              </w:rPr>
              <w:t xml:space="preserve">    &amp; Assessment Center</w:t>
            </w:r>
          </w:p>
          <w:p w:rsidR="005B22B8" w:rsidRPr="005B22B8" w:rsidRDefault="005B22B8" w:rsidP="005B22B8">
            <w:pPr>
              <w:jc w:val="both"/>
              <w:rPr>
                <w:rFonts w:ascii="Arial" w:hAnsi="Arial" w:cs="Arial"/>
                <w:sz w:val="22"/>
                <w:szCs w:val="22"/>
              </w:rPr>
            </w:pPr>
            <w:r w:rsidRPr="005B22B8">
              <w:rPr>
                <w:rFonts w:ascii="Arial" w:hAnsi="Arial" w:cs="Arial"/>
                <w:sz w:val="22"/>
                <w:szCs w:val="22"/>
              </w:rPr>
              <w:t xml:space="preserve">US Environmental Protection Agency Radiological   </w:t>
            </w:r>
          </w:p>
          <w:p w:rsidR="005B22B8" w:rsidRDefault="005B22B8" w:rsidP="005B22B8">
            <w:pPr>
              <w:jc w:val="both"/>
              <w:rPr>
                <w:rFonts w:ascii="Arial" w:hAnsi="Arial" w:cs="Arial"/>
                <w:sz w:val="22"/>
                <w:szCs w:val="22"/>
              </w:rPr>
            </w:pPr>
            <w:r w:rsidRPr="005B22B8">
              <w:rPr>
                <w:rFonts w:ascii="Arial" w:hAnsi="Arial" w:cs="Arial"/>
                <w:sz w:val="22"/>
                <w:szCs w:val="22"/>
              </w:rPr>
              <w:t xml:space="preserve">    Emergency Response Teams</w:t>
            </w:r>
          </w:p>
          <w:p w:rsidR="005B22B8" w:rsidRPr="002E44B8" w:rsidRDefault="005B22B8" w:rsidP="005B22B8">
            <w:pPr>
              <w:rPr>
                <w:rFonts w:ascii="Arial" w:hAnsi="Arial" w:cs="Arial"/>
                <w:b/>
                <w:bCs/>
                <w:sz w:val="22"/>
                <w:szCs w:val="22"/>
              </w:rPr>
            </w:pPr>
            <w:r w:rsidRPr="002E44B8">
              <w:rPr>
                <w:rFonts w:ascii="Arial" w:hAnsi="Arial" w:cs="Arial"/>
                <w:b/>
                <w:bCs/>
                <w:sz w:val="22"/>
                <w:szCs w:val="22"/>
              </w:rPr>
              <w:t>Region IV</w:t>
            </w:r>
            <w:r>
              <w:rPr>
                <w:rFonts w:ascii="Arial" w:hAnsi="Arial" w:cs="Arial"/>
                <w:b/>
                <w:bCs/>
                <w:sz w:val="22"/>
                <w:szCs w:val="22"/>
              </w:rPr>
              <w:t>:</w:t>
            </w:r>
            <w:r w:rsidRPr="002E44B8">
              <w:rPr>
                <w:rFonts w:ascii="Arial" w:hAnsi="Arial" w:cs="Arial"/>
                <w:b/>
                <w:bCs/>
                <w:sz w:val="22"/>
                <w:szCs w:val="22"/>
              </w:rPr>
              <w:t xml:space="preserve"> </w:t>
            </w:r>
            <w:r>
              <w:rPr>
                <w:rFonts w:ascii="Arial" w:hAnsi="Arial" w:cs="Arial"/>
                <w:b/>
                <w:bCs/>
                <w:sz w:val="22"/>
                <w:szCs w:val="22"/>
              </w:rPr>
              <w:t>1</w:t>
            </w:r>
            <w:r w:rsidRPr="002E44B8">
              <w:rPr>
                <w:rFonts w:ascii="Arial" w:hAnsi="Arial" w:cs="Arial"/>
                <w:b/>
                <w:bCs/>
                <w:sz w:val="22"/>
                <w:szCs w:val="22"/>
              </w:rPr>
              <w:t>-888</w:t>
            </w:r>
            <w:r>
              <w:rPr>
                <w:rFonts w:ascii="Arial" w:hAnsi="Arial" w:cs="Arial"/>
                <w:b/>
                <w:bCs/>
                <w:sz w:val="22"/>
                <w:szCs w:val="22"/>
              </w:rPr>
              <w:t>-</w:t>
            </w:r>
            <w:r w:rsidRPr="002E44B8">
              <w:rPr>
                <w:rFonts w:ascii="Arial" w:hAnsi="Arial" w:cs="Arial"/>
                <w:b/>
                <w:bCs/>
                <w:sz w:val="22"/>
                <w:szCs w:val="22"/>
              </w:rPr>
              <w:t>372</w:t>
            </w:r>
            <w:r>
              <w:rPr>
                <w:rFonts w:ascii="Arial" w:hAnsi="Arial" w:cs="Arial"/>
                <w:b/>
                <w:bCs/>
                <w:sz w:val="22"/>
                <w:szCs w:val="22"/>
              </w:rPr>
              <w:t>-</w:t>
            </w:r>
            <w:r w:rsidRPr="002E44B8">
              <w:rPr>
                <w:rFonts w:ascii="Arial" w:hAnsi="Arial" w:cs="Arial"/>
                <w:b/>
                <w:bCs/>
                <w:sz w:val="22"/>
                <w:szCs w:val="22"/>
              </w:rPr>
              <w:t>7745</w:t>
            </w:r>
          </w:p>
          <w:p w:rsidR="005B22B8" w:rsidRPr="005B22B8" w:rsidRDefault="005B22B8" w:rsidP="005B22B8">
            <w:pPr>
              <w:jc w:val="both"/>
              <w:rPr>
                <w:rFonts w:ascii="Arial" w:hAnsi="Arial" w:cs="Arial"/>
                <w:sz w:val="22"/>
                <w:szCs w:val="22"/>
              </w:rPr>
            </w:pPr>
            <w:r w:rsidRPr="005B22B8">
              <w:rPr>
                <w:rFonts w:ascii="Arial" w:hAnsi="Arial" w:cs="Arial"/>
                <w:sz w:val="22"/>
                <w:szCs w:val="22"/>
              </w:rPr>
              <w:t xml:space="preserve">Military resources </w:t>
            </w: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5328" w:type="dxa"/>
            <w:tcBorders>
              <w:top w:val="nil"/>
              <w:left w:val="nil"/>
              <w:bottom w:val="nil"/>
              <w:right w:val="nil"/>
            </w:tcBorders>
          </w:tcPr>
          <w:p w:rsidR="005B22B8" w:rsidRPr="00435059" w:rsidRDefault="005B22B8" w:rsidP="005B22B8">
            <w:pPr>
              <w:jc w:val="both"/>
              <w:rPr>
                <w:rFonts w:ascii="Arial" w:hAnsi="Arial" w:cs="Arial"/>
                <w:sz w:val="22"/>
                <w:szCs w:val="22"/>
              </w:rPr>
            </w:pP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Urban Search &amp; Rescue</w:t>
            </w: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 xml:space="preserve">State: </w:t>
            </w:r>
          </w:p>
          <w:p w:rsidR="005B22B8" w:rsidRPr="00435059" w:rsidRDefault="005B22B8" w:rsidP="005B22B8">
            <w:pPr>
              <w:jc w:val="both"/>
              <w:rPr>
                <w:rFonts w:ascii="Arial" w:hAnsi="Arial" w:cs="Arial"/>
                <w:sz w:val="22"/>
                <w:szCs w:val="22"/>
              </w:rPr>
            </w:pPr>
            <w:r w:rsidRPr="00435059">
              <w:rPr>
                <w:rFonts w:ascii="Arial" w:hAnsi="Arial" w:cs="Arial"/>
                <w:sz w:val="22"/>
                <w:szCs w:val="22"/>
              </w:rPr>
              <w:t>Federal:</w:t>
            </w:r>
          </w:p>
        </w:tc>
        <w:tc>
          <w:tcPr>
            <w:tcW w:w="5328" w:type="dxa"/>
            <w:tcBorders>
              <w:top w:val="nil"/>
              <w:left w:val="nil"/>
              <w:bottom w:val="nil"/>
              <w:right w:val="nil"/>
            </w:tcBorders>
          </w:tcPr>
          <w:p w:rsidR="005B22B8" w:rsidRDefault="005B22B8" w:rsidP="005B22B8">
            <w:pPr>
              <w:jc w:val="both"/>
              <w:rPr>
                <w:rFonts w:ascii="Arial" w:hAnsi="Arial" w:cs="Arial"/>
                <w:sz w:val="22"/>
                <w:szCs w:val="22"/>
              </w:rPr>
            </w:pPr>
            <w:r w:rsidRPr="00435059">
              <w:rPr>
                <w:rFonts w:ascii="Arial" w:hAnsi="Arial" w:cs="Arial"/>
                <w:sz w:val="22"/>
                <w:szCs w:val="22"/>
              </w:rPr>
              <w:t>Texas Search &amp; Rescue Task Force 1</w:t>
            </w:r>
          </w:p>
          <w:p w:rsidR="005B22B8" w:rsidRDefault="005B22B8" w:rsidP="005B22B8">
            <w:pPr>
              <w:rPr>
                <w:rFonts w:ascii="Arial" w:hAnsi="Arial" w:cs="Arial"/>
                <w:sz w:val="22"/>
                <w:szCs w:val="22"/>
              </w:rPr>
            </w:pPr>
            <w:r w:rsidRPr="00EC10F5">
              <w:rPr>
                <w:rFonts w:ascii="Arial" w:hAnsi="Arial" w:cs="Arial"/>
                <w:b/>
                <w:sz w:val="22"/>
                <w:szCs w:val="22"/>
              </w:rPr>
              <w:t>1–</w:t>
            </w:r>
            <w:r>
              <w:rPr>
                <w:rFonts w:ascii="Arial" w:hAnsi="Arial" w:cs="Arial"/>
                <w:sz w:val="22"/>
                <w:szCs w:val="22"/>
              </w:rPr>
              <w:t xml:space="preserve"> </w:t>
            </w:r>
            <w:r w:rsidRPr="0085598E">
              <w:rPr>
                <w:rFonts w:ascii="Arial" w:hAnsi="Arial" w:cs="Arial"/>
                <w:b/>
                <w:bCs/>
                <w:sz w:val="22"/>
                <w:szCs w:val="22"/>
              </w:rPr>
              <w:t>512-530-2036</w:t>
            </w:r>
            <w:r>
              <w:rPr>
                <w:rFonts w:ascii="Arial" w:hAnsi="Arial" w:cs="Arial"/>
                <w:sz w:val="22"/>
                <w:szCs w:val="22"/>
              </w:rPr>
              <w:t xml:space="preserve">, (fax) </w:t>
            </w:r>
            <w:r w:rsidRPr="0085598E">
              <w:rPr>
                <w:rFonts w:ascii="Arial" w:hAnsi="Arial" w:cs="Arial"/>
                <w:b/>
                <w:bCs/>
                <w:sz w:val="22"/>
                <w:szCs w:val="22"/>
              </w:rPr>
              <w:t>512-530-2048</w:t>
            </w:r>
          </w:p>
          <w:p w:rsidR="005B22B8" w:rsidRPr="00435059" w:rsidRDefault="005B22B8" w:rsidP="005B22B8">
            <w:pPr>
              <w:jc w:val="both"/>
              <w:rPr>
                <w:rFonts w:ascii="Arial" w:hAnsi="Arial" w:cs="Arial"/>
                <w:sz w:val="22"/>
                <w:szCs w:val="22"/>
              </w:rPr>
            </w:pPr>
            <w:r w:rsidRPr="00435059">
              <w:rPr>
                <w:rFonts w:ascii="Arial" w:hAnsi="Arial" w:cs="Arial"/>
                <w:sz w:val="22"/>
                <w:szCs w:val="22"/>
              </w:rPr>
              <w:t xml:space="preserve">National Urban Search &amp; Rescue System </w:t>
            </w:r>
          </w:p>
          <w:p w:rsidR="005B22B8" w:rsidRPr="00435059" w:rsidRDefault="005B22B8" w:rsidP="005B22B8">
            <w:pPr>
              <w:jc w:val="both"/>
              <w:rPr>
                <w:rFonts w:ascii="Arial" w:hAnsi="Arial" w:cs="Arial"/>
                <w:sz w:val="22"/>
                <w:szCs w:val="22"/>
              </w:rPr>
            </w:pPr>
            <w:r w:rsidRPr="00435059">
              <w:rPr>
                <w:rFonts w:ascii="Arial" w:hAnsi="Arial" w:cs="Arial"/>
                <w:sz w:val="22"/>
                <w:szCs w:val="22"/>
              </w:rPr>
              <w:t xml:space="preserve">    Task Forces </w:t>
            </w: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5328" w:type="dxa"/>
            <w:tcBorders>
              <w:top w:val="nil"/>
              <w:left w:val="nil"/>
              <w:bottom w:val="nil"/>
              <w:right w:val="nil"/>
            </w:tcBorders>
          </w:tcPr>
          <w:p w:rsidR="005B22B8" w:rsidRPr="00435059" w:rsidRDefault="005B22B8" w:rsidP="005B22B8">
            <w:pPr>
              <w:jc w:val="both"/>
              <w:rPr>
                <w:rFonts w:ascii="Arial" w:hAnsi="Arial" w:cs="Arial"/>
                <w:sz w:val="22"/>
                <w:szCs w:val="22"/>
              </w:rPr>
            </w:pP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lastRenderedPageBreak/>
              <w:t>Security, Traffic Control, &amp; Access Control</w:t>
            </w: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State:</w:t>
            </w:r>
          </w:p>
          <w:p w:rsidR="005B22B8" w:rsidRPr="00435059" w:rsidRDefault="005B22B8" w:rsidP="005B22B8">
            <w:pPr>
              <w:jc w:val="both"/>
              <w:rPr>
                <w:rFonts w:ascii="Arial" w:hAnsi="Arial" w:cs="Arial"/>
                <w:sz w:val="22"/>
                <w:szCs w:val="22"/>
              </w:rPr>
            </w:pPr>
          </w:p>
          <w:p w:rsidR="005B22B8" w:rsidRPr="00435059" w:rsidRDefault="005B22B8" w:rsidP="005B22B8">
            <w:pPr>
              <w:jc w:val="both"/>
              <w:rPr>
                <w:rFonts w:ascii="Arial" w:hAnsi="Arial" w:cs="Arial"/>
                <w:sz w:val="22"/>
                <w:szCs w:val="22"/>
              </w:rPr>
            </w:pPr>
          </w:p>
          <w:p w:rsidR="005B22B8" w:rsidRPr="00435059" w:rsidRDefault="005B22B8" w:rsidP="005B22B8">
            <w:pPr>
              <w:jc w:val="both"/>
              <w:rPr>
                <w:rFonts w:ascii="Arial" w:hAnsi="Arial" w:cs="Arial"/>
                <w:sz w:val="22"/>
                <w:szCs w:val="22"/>
              </w:rPr>
            </w:pPr>
          </w:p>
          <w:p w:rsidR="005B22B8" w:rsidRPr="00435059" w:rsidRDefault="005B22B8" w:rsidP="005B22B8">
            <w:pPr>
              <w:jc w:val="both"/>
              <w:rPr>
                <w:rFonts w:ascii="Arial" w:hAnsi="Arial" w:cs="Arial"/>
                <w:sz w:val="22"/>
                <w:szCs w:val="22"/>
              </w:rPr>
            </w:pPr>
            <w:r w:rsidRPr="00435059">
              <w:rPr>
                <w:rFonts w:ascii="Arial" w:hAnsi="Arial" w:cs="Arial"/>
                <w:sz w:val="22"/>
                <w:szCs w:val="22"/>
              </w:rPr>
              <w:t>Federal:</w:t>
            </w:r>
          </w:p>
        </w:tc>
        <w:tc>
          <w:tcPr>
            <w:tcW w:w="5328" w:type="dxa"/>
            <w:tcBorders>
              <w:top w:val="nil"/>
              <w:left w:val="nil"/>
              <w:bottom w:val="nil"/>
              <w:right w:val="nil"/>
            </w:tcBorders>
          </w:tcPr>
          <w:p w:rsidR="005B22B8" w:rsidRDefault="005B22B8" w:rsidP="005B22B8">
            <w:pPr>
              <w:rPr>
                <w:rFonts w:ascii="Arial" w:hAnsi="Arial" w:cs="Arial"/>
                <w:sz w:val="22"/>
                <w:szCs w:val="22"/>
              </w:rPr>
            </w:pPr>
            <w:r>
              <w:rPr>
                <w:rFonts w:ascii="Arial" w:hAnsi="Arial" w:cs="Arial"/>
                <w:sz w:val="22"/>
                <w:szCs w:val="22"/>
              </w:rPr>
              <w:t xml:space="preserve">Dept. of Public Safety (Tyler):  </w:t>
            </w:r>
            <w:r w:rsidRPr="002E44B8">
              <w:rPr>
                <w:rFonts w:ascii="Arial" w:hAnsi="Arial" w:cs="Arial"/>
                <w:b/>
                <w:bCs/>
                <w:sz w:val="22"/>
                <w:szCs w:val="22"/>
              </w:rPr>
              <w:t>903-939-6001</w:t>
            </w:r>
          </w:p>
          <w:p w:rsidR="005B22B8" w:rsidRDefault="005B22B8" w:rsidP="005B22B8">
            <w:pPr>
              <w:rPr>
                <w:rFonts w:ascii="Arial" w:hAnsi="Arial" w:cs="Arial"/>
                <w:sz w:val="22"/>
                <w:szCs w:val="22"/>
              </w:rPr>
            </w:pPr>
            <w:r>
              <w:rPr>
                <w:rFonts w:ascii="Arial" w:hAnsi="Arial" w:cs="Arial"/>
                <w:sz w:val="22"/>
                <w:szCs w:val="22"/>
              </w:rPr>
              <w:t xml:space="preserve">Dept. of Public Safety:  </w:t>
            </w:r>
            <w:r w:rsidRPr="00EC10F5">
              <w:rPr>
                <w:rFonts w:ascii="Arial" w:hAnsi="Arial" w:cs="Arial"/>
                <w:b/>
                <w:sz w:val="22"/>
                <w:szCs w:val="22"/>
              </w:rPr>
              <w:t>1-</w:t>
            </w:r>
            <w:r>
              <w:rPr>
                <w:rFonts w:ascii="Arial" w:hAnsi="Arial" w:cs="Arial"/>
                <w:b/>
                <w:bCs/>
                <w:sz w:val="22"/>
                <w:szCs w:val="22"/>
              </w:rPr>
              <w:t>512-424-</w:t>
            </w:r>
            <w:r w:rsidRPr="002E44B8">
              <w:rPr>
                <w:rFonts w:ascii="Arial" w:hAnsi="Arial" w:cs="Arial"/>
                <w:b/>
                <w:bCs/>
                <w:sz w:val="22"/>
                <w:szCs w:val="22"/>
              </w:rPr>
              <w:t>2000</w:t>
            </w:r>
          </w:p>
          <w:p w:rsidR="005B22B8" w:rsidRPr="00EC10F5" w:rsidRDefault="005B22B8" w:rsidP="005B22B8">
            <w:pPr>
              <w:rPr>
                <w:rFonts w:ascii="Arial" w:hAnsi="Arial" w:cs="Arial"/>
                <w:b/>
                <w:bCs/>
                <w:color w:val="333333"/>
                <w:sz w:val="22"/>
                <w:szCs w:val="22"/>
              </w:rPr>
            </w:pPr>
            <w:r>
              <w:rPr>
                <w:rFonts w:ascii="Arial" w:hAnsi="Arial" w:cs="Arial"/>
                <w:sz w:val="22"/>
                <w:szCs w:val="22"/>
              </w:rPr>
              <w:t xml:space="preserve">Parks &amp; Wildlife </w:t>
            </w:r>
            <w:proofErr w:type="spellStart"/>
            <w:r>
              <w:rPr>
                <w:rFonts w:ascii="Arial" w:hAnsi="Arial" w:cs="Arial"/>
                <w:sz w:val="22"/>
                <w:szCs w:val="22"/>
              </w:rPr>
              <w:t>Dept</w:t>
            </w:r>
            <w:proofErr w:type="spellEnd"/>
            <w:r>
              <w:rPr>
                <w:rFonts w:ascii="Arial" w:hAnsi="Arial" w:cs="Arial"/>
                <w:sz w:val="22"/>
                <w:szCs w:val="22"/>
              </w:rPr>
              <w:t xml:space="preserve">: </w:t>
            </w:r>
            <w:r w:rsidRPr="00EC10F5">
              <w:rPr>
                <w:rFonts w:ascii="Arial" w:hAnsi="Arial" w:cs="Arial"/>
                <w:b/>
                <w:sz w:val="22"/>
                <w:szCs w:val="22"/>
              </w:rPr>
              <w:t>1-</w:t>
            </w:r>
            <w:r w:rsidRPr="00EC10F5">
              <w:rPr>
                <w:rFonts w:ascii="Arial" w:hAnsi="Arial" w:cs="Arial"/>
                <w:b/>
                <w:bCs/>
                <w:color w:val="333333"/>
                <w:sz w:val="22"/>
                <w:szCs w:val="22"/>
              </w:rPr>
              <w:t xml:space="preserve">800-792-1112   </w:t>
            </w:r>
          </w:p>
          <w:p w:rsidR="005B22B8" w:rsidRPr="00EC10F5" w:rsidRDefault="005B22B8" w:rsidP="005B22B8">
            <w:pPr>
              <w:rPr>
                <w:rFonts w:ascii="Arial" w:hAnsi="Arial" w:cs="Arial"/>
                <w:sz w:val="22"/>
                <w:szCs w:val="22"/>
              </w:rPr>
            </w:pPr>
            <w:r>
              <w:rPr>
                <w:rFonts w:ascii="Arial" w:hAnsi="Arial" w:cs="Arial"/>
                <w:b/>
                <w:bCs/>
                <w:color w:val="333333"/>
                <w:sz w:val="22"/>
                <w:szCs w:val="22"/>
              </w:rPr>
              <w:t xml:space="preserve">                                    </w:t>
            </w:r>
            <w:r w:rsidRPr="00EC10F5">
              <w:rPr>
                <w:rFonts w:ascii="Arial" w:hAnsi="Arial" w:cs="Arial"/>
                <w:b/>
                <w:bCs/>
                <w:color w:val="333333"/>
                <w:sz w:val="22"/>
                <w:szCs w:val="22"/>
              </w:rPr>
              <w:t>1-512-389-4800</w:t>
            </w:r>
          </w:p>
          <w:p w:rsidR="005B22B8" w:rsidRDefault="005B22B8" w:rsidP="005B22B8">
            <w:pPr>
              <w:rPr>
                <w:rFonts w:ascii="Arial" w:hAnsi="Arial" w:cs="Arial"/>
                <w:sz w:val="22"/>
                <w:szCs w:val="22"/>
              </w:rPr>
            </w:pPr>
            <w:r>
              <w:rPr>
                <w:rFonts w:ascii="Arial" w:hAnsi="Arial" w:cs="Arial"/>
                <w:sz w:val="22"/>
                <w:szCs w:val="22"/>
              </w:rPr>
              <w:t xml:space="preserve">Texas Forest Service: </w:t>
            </w:r>
            <w:r w:rsidRPr="00EC10F5">
              <w:rPr>
                <w:rFonts w:ascii="Arial" w:hAnsi="Arial" w:cs="Arial"/>
                <w:b/>
                <w:sz w:val="22"/>
                <w:szCs w:val="22"/>
              </w:rPr>
              <w:t>1-</w:t>
            </w:r>
            <w:r w:rsidRPr="002E44B8">
              <w:rPr>
                <w:rFonts w:ascii="Arial" w:hAnsi="Arial" w:cs="Arial"/>
                <w:b/>
                <w:bCs/>
                <w:sz w:val="22"/>
                <w:szCs w:val="22"/>
              </w:rPr>
              <w:t>800-299-4099</w:t>
            </w:r>
          </w:p>
          <w:p w:rsidR="005B22B8" w:rsidRDefault="005B22B8" w:rsidP="005B22B8">
            <w:pPr>
              <w:rPr>
                <w:rFonts w:ascii="Arial" w:hAnsi="Arial" w:cs="Arial"/>
                <w:sz w:val="22"/>
                <w:szCs w:val="22"/>
              </w:rPr>
            </w:pPr>
            <w:r>
              <w:rPr>
                <w:rFonts w:ascii="Arial" w:hAnsi="Arial" w:cs="Arial"/>
                <w:sz w:val="22"/>
                <w:szCs w:val="22"/>
              </w:rPr>
              <w:t>National Guard</w:t>
            </w:r>
            <w:r w:rsidRPr="009E05F1">
              <w:rPr>
                <w:rFonts w:ascii="Arial" w:hAnsi="Arial" w:cs="Arial"/>
                <w:b/>
                <w:bCs/>
                <w:sz w:val="22"/>
                <w:szCs w:val="22"/>
              </w:rPr>
              <w:t xml:space="preserve">:  </w:t>
            </w:r>
            <w:r>
              <w:rPr>
                <w:rFonts w:ascii="Arial" w:hAnsi="Arial" w:cs="Arial"/>
                <w:b/>
                <w:bCs/>
                <w:sz w:val="22"/>
                <w:szCs w:val="22"/>
              </w:rPr>
              <w:t>1-</w:t>
            </w:r>
            <w:r w:rsidRPr="009E05F1">
              <w:rPr>
                <w:rFonts w:ascii="Arial" w:hAnsi="Arial" w:cs="Arial"/>
                <w:b/>
                <w:bCs/>
                <w:sz w:val="22"/>
                <w:szCs w:val="22"/>
              </w:rPr>
              <w:t>512-782-5001</w:t>
            </w:r>
          </w:p>
          <w:p w:rsidR="005B22B8" w:rsidRPr="00876A56" w:rsidRDefault="005B22B8" w:rsidP="005B22B8">
            <w:pPr>
              <w:jc w:val="both"/>
              <w:rPr>
                <w:rFonts w:ascii="Arial" w:hAnsi="Arial" w:cs="Arial"/>
                <w:sz w:val="22"/>
                <w:szCs w:val="22"/>
              </w:rPr>
            </w:pPr>
            <w:r>
              <w:rPr>
                <w:rFonts w:ascii="Arial" w:hAnsi="Arial" w:cs="Arial"/>
                <w:sz w:val="22"/>
                <w:szCs w:val="22"/>
              </w:rPr>
              <w:t>Military resources</w:t>
            </w: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p>
        </w:tc>
        <w:tc>
          <w:tcPr>
            <w:tcW w:w="5328" w:type="dxa"/>
            <w:tcBorders>
              <w:top w:val="nil"/>
              <w:left w:val="nil"/>
              <w:bottom w:val="nil"/>
              <w:right w:val="nil"/>
            </w:tcBorders>
          </w:tcPr>
          <w:p w:rsidR="005B22B8" w:rsidRPr="00435059" w:rsidRDefault="005B22B8" w:rsidP="005B22B8">
            <w:pPr>
              <w:jc w:val="both"/>
              <w:rPr>
                <w:rFonts w:ascii="Arial" w:hAnsi="Arial" w:cs="Arial"/>
                <w:sz w:val="22"/>
                <w:szCs w:val="22"/>
              </w:rPr>
            </w:pPr>
          </w:p>
        </w:tc>
      </w:tr>
      <w:tr w:rsidR="005B22B8" w:rsidRPr="00435059">
        <w:tc>
          <w:tcPr>
            <w:tcW w:w="2898"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Victim Identification &amp; Mortuary Services</w:t>
            </w:r>
          </w:p>
        </w:tc>
        <w:tc>
          <w:tcPr>
            <w:tcW w:w="1350"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Federal:</w:t>
            </w:r>
          </w:p>
        </w:tc>
        <w:tc>
          <w:tcPr>
            <w:tcW w:w="5328" w:type="dxa"/>
            <w:tcBorders>
              <w:top w:val="nil"/>
              <w:left w:val="nil"/>
              <w:bottom w:val="nil"/>
              <w:right w:val="nil"/>
            </w:tcBorders>
          </w:tcPr>
          <w:p w:rsidR="005B22B8" w:rsidRPr="00435059" w:rsidRDefault="005B22B8" w:rsidP="005B22B8">
            <w:pPr>
              <w:jc w:val="both"/>
              <w:rPr>
                <w:rFonts w:ascii="Arial" w:hAnsi="Arial" w:cs="Arial"/>
                <w:sz w:val="22"/>
                <w:szCs w:val="22"/>
              </w:rPr>
            </w:pPr>
            <w:r w:rsidRPr="00435059">
              <w:rPr>
                <w:rFonts w:ascii="Arial" w:hAnsi="Arial" w:cs="Arial"/>
                <w:sz w:val="22"/>
                <w:szCs w:val="22"/>
              </w:rPr>
              <w:t>FBI</w:t>
            </w:r>
          </w:p>
          <w:p w:rsidR="005B22B8" w:rsidRPr="00435059" w:rsidRDefault="005B22B8" w:rsidP="005B22B8">
            <w:pPr>
              <w:jc w:val="both"/>
              <w:rPr>
                <w:rFonts w:ascii="Arial" w:hAnsi="Arial" w:cs="Arial"/>
                <w:sz w:val="22"/>
                <w:szCs w:val="22"/>
              </w:rPr>
            </w:pPr>
            <w:r w:rsidRPr="00435059">
              <w:rPr>
                <w:rFonts w:ascii="Arial" w:hAnsi="Arial" w:cs="Arial"/>
                <w:sz w:val="22"/>
                <w:szCs w:val="22"/>
              </w:rPr>
              <w:t>Disaster Mortuary Teams (DMORTs)</w:t>
            </w:r>
          </w:p>
        </w:tc>
      </w:tr>
    </w:tbl>
    <w:p w:rsidR="001D5DF9" w:rsidRPr="00435059" w:rsidRDefault="001D5DF9">
      <w:pPr>
        <w:pStyle w:val="Header"/>
        <w:tabs>
          <w:tab w:val="clear" w:pos="4320"/>
          <w:tab w:val="clear" w:pos="8640"/>
        </w:tabs>
        <w:jc w:val="both"/>
        <w:rPr>
          <w:rFonts w:ascii="Arial" w:hAnsi="Arial" w:cs="Arial"/>
        </w:rPr>
      </w:pPr>
    </w:p>
    <w:sectPr w:rsidR="001D5DF9" w:rsidRPr="00435059">
      <w:type w:val="continuous"/>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DDA" w:rsidRDefault="00226DDA">
      <w:r>
        <w:separator/>
      </w:r>
    </w:p>
  </w:endnote>
  <w:endnote w:type="continuationSeparator" w:id="0">
    <w:p w:rsidR="00226DDA" w:rsidRDefault="0022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BF7" w:rsidRDefault="00FD0BF7" w:rsidP="00FD0BF7">
    <w:pPr>
      <w:pStyle w:val="Footer"/>
      <w:jc w:val="center"/>
    </w:pPr>
    <w:r>
      <w:t>V-</w:t>
    </w:r>
    <w:r>
      <w:fldChar w:fldCharType="begin"/>
    </w:r>
    <w:r>
      <w:instrText xml:space="preserve"> PAGE   \* MERGEFORMAT </w:instrText>
    </w:r>
    <w:r>
      <w:fldChar w:fldCharType="separate"/>
    </w:r>
    <w:r w:rsidR="00191D64">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20" w:rsidRDefault="00134B20">
    <w:pPr>
      <w:pStyle w:val="Footer"/>
      <w:framePr w:w="721" w:wrap="auto" w:vAnchor="text" w:hAnchor="page" w:x="5761" w:y="-49"/>
      <w:rPr>
        <w:rStyle w:val="PageNumber"/>
        <w:rFonts w:ascii="Arial" w:hAnsi="Arial" w:cs="Arial"/>
        <w:sz w:val="22"/>
        <w:szCs w:val="22"/>
      </w:rPr>
    </w:pPr>
  </w:p>
  <w:p w:rsidR="00134B20" w:rsidRDefault="00134B20">
    <w:pPr>
      <w:pStyle w:val="Footer"/>
      <w:framePr w:w="721" w:wrap="auto" w:vAnchor="text" w:hAnchor="page" w:x="5761" w:y="-49"/>
      <w:rPr>
        <w:rStyle w:val="PageNumber"/>
        <w:rFonts w:ascii="Arial" w:hAnsi="Arial" w:cs="Arial"/>
        <w:sz w:val="22"/>
        <w:szCs w:val="22"/>
      </w:rPr>
    </w:pPr>
    <w:r>
      <w:rPr>
        <w:rStyle w:val="PageNumber"/>
        <w:rFonts w:ascii="Arial" w:hAnsi="Arial" w:cs="Arial"/>
        <w:sz w:val="22"/>
        <w:szCs w:val="22"/>
      </w:rPr>
      <w:t>V-</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191D64">
      <w:rPr>
        <w:rStyle w:val="PageNumber"/>
        <w:rFonts w:ascii="Arial" w:hAnsi="Arial" w:cs="Arial"/>
        <w:noProof/>
        <w:sz w:val="22"/>
        <w:szCs w:val="22"/>
      </w:rPr>
      <w:t>17</w:t>
    </w:r>
    <w:r>
      <w:rPr>
        <w:rStyle w:val="PageNumber"/>
        <w:rFonts w:ascii="Arial" w:hAnsi="Arial" w:cs="Arial"/>
        <w:sz w:val="22"/>
        <w:szCs w:val="22"/>
      </w:rPr>
      <w:fldChar w:fldCharType="end"/>
    </w:r>
  </w:p>
  <w:p w:rsidR="00134B20" w:rsidRDefault="00134B20">
    <w:pPr>
      <w:pStyle w:val="Footer"/>
    </w:pPr>
  </w:p>
  <w:p w:rsidR="00134B20" w:rsidRDefault="00134B20">
    <w:pPr>
      <w:pStyle w:val="Footer"/>
      <w:rPr>
        <w:rFonts w:ascii="Arial" w:hAnsi="Arial" w:cs="Arial"/>
      </w:rPr>
    </w:pPr>
    <w:r>
      <w:rPr>
        <w:rFonts w:ascii="Arial" w:hAnsi="Arial" w:cs="Arial"/>
      </w:rPr>
      <w:t>Ver 1.1</w:t>
    </w:r>
  </w:p>
  <w:p w:rsidR="00134B20" w:rsidRDefault="00134B20">
    <w:pPr>
      <w:pStyle w:val="Footer"/>
      <w:rPr>
        <w:rFonts w:ascii="Arial" w:hAnsi="Arial" w:cs="Arial"/>
      </w:rPr>
    </w:pPr>
    <w:r>
      <w:rPr>
        <w:rFonts w:ascii="Arial" w:hAnsi="Arial" w:cs="Arial"/>
        <w:sz w:val="18"/>
        <w:szCs w:val="18"/>
      </w:rPr>
      <w:t>07/04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BF7" w:rsidRDefault="00FD0BF7">
    <w:pPr>
      <w:pStyle w:val="Footer"/>
      <w:framePr w:w="721" w:wrap="auto" w:vAnchor="text" w:hAnchor="page" w:x="5761" w:y="-49"/>
      <w:rPr>
        <w:rStyle w:val="PageNumber"/>
        <w:rFonts w:ascii="Arial" w:hAnsi="Arial" w:cs="Arial"/>
        <w:sz w:val="22"/>
        <w:szCs w:val="22"/>
      </w:rPr>
    </w:pPr>
  </w:p>
  <w:p w:rsidR="00FD0BF7" w:rsidRDefault="00FD0BF7">
    <w:pPr>
      <w:pStyle w:val="Footer"/>
      <w:framePr w:w="721" w:wrap="auto" w:vAnchor="text" w:hAnchor="page" w:x="5761" w:y="-49"/>
      <w:rPr>
        <w:rStyle w:val="PageNumber"/>
        <w:rFonts w:ascii="Arial" w:hAnsi="Arial" w:cs="Arial"/>
        <w:sz w:val="22"/>
        <w:szCs w:val="22"/>
      </w:rPr>
    </w:pPr>
    <w:r>
      <w:rPr>
        <w:rStyle w:val="PageNumber"/>
        <w:rFonts w:ascii="Arial" w:hAnsi="Arial" w:cs="Arial"/>
        <w:sz w:val="22"/>
        <w:szCs w:val="22"/>
      </w:rPr>
      <w:t>V-1-</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191D64">
      <w:rPr>
        <w:rStyle w:val="PageNumber"/>
        <w:rFonts w:ascii="Arial" w:hAnsi="Arial" w:cs="Arial"/>
        <w:noProof/>
        <w:sz w:val="22"/>
        <w:szCs w:val="22"/>
      </w:rPr>
      <w:t>1</w:t>
    </w:r>
    <w:r>
      <w:rPr>
        <w:rStyle w:val="PageNumber"/>
        <w:rFonts w:ascii="Arial" w:hAnsi="Arial" w:cs="Arial"/>
        <w:sz w:val="22"/>
        <w:szCs w:val="22"/>
      </w:rPr>
      <w:fldChar w:fldCharType="end"/>
    </w:r>
  </w:p>
  <w:p w:rsidR="00FD0BF7" w:rsidRDefault="00FD0BF7">
    <w:pPr>
      <w:pStyle w:val="Footer"/>
    </w:pPr>
  </w:p>
  <w:p w:rsidR="00FD0BF7" w:rsidRDefault="00FD0BF7">
    <w:pPr>
      <w:pStyle w:val="Footer"/>
      <w:rPr>
        <w:rFonts w:ascii="Arial" w:hAnsi="Arial" w:cs="Arial"/>
      </w:rPr>
    </w:pPr>
    <w:r>
      <w:rPr>
        <w:rFonts w:ascii="Arial" w:hAnsi="Arial" w:cs="Arial"/>
      </w:rPr>
      <w:t>Ver 1.1</w:t>
    </w:r>
  </w:p>
  <w:p w:rsidR="00FD0BF7" w:rsidRDefault="00FD0BF7">
    <w:pPr>
      <w:pStyle w:val="Footer"/>
      <w:rPr>
        <w:rFonts w:ascii="Arial" w:hAnsi="Arial" w:cs="Arial"/>
      </w:rPr>
    </w:pPr>
    <w:r>
      <w:rPr>
        <w:rFonts w:ascii="Arial" w:hAnsi="Arial" w:cs="Arial"/>
        <w:sz w:val="18"/>
        <w:szCs w:val="18"/>
      </w:rPr>
      <w:t>07/04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20" w:rsidRDefault="00134B20">
    <w:pPr>
      <w:pStyle w:val="Footer"/>
      <w:framePr w:w="721" w:wrap="auto" w:vAnchor="text" w:hAnchor="page" w:x="5761" w:y="-49"/>
      <w:rPr>
        <w:rStyle w:val="PageNumber"/>
        <w:rFonts w:ascii="Arial" w:hAnsi="Arial" w:cs="Arial"/>
        <w:sz w:val="22"/>
        <w:szCs w:val="22"/>
      </w:rPr>
    </w:pPr>
  </w:p>
  <w:p w:rsidR="00134B20" w:rsidRDefault="00134B20">
    <w:pPr>
      <w:pStyle w:val="Footer"/>
      <w:framePr w:w="721" w:wrap="auto" w:vAnchor="text" w:hAnchor="page" w:x="5761" w:y="-49"/>
      <w:rPr>
        <w:rStyle w:val="PageNumber"/>
        <w:rFonts w:ascii="Arial" w:hAnsi="Arial" w:cs="Arial"/>
        <w:sz w:val="22"/>
        <w:szCs w:val="22"/>
      </w:rPr>
    </w:pPr>
    <w:r>
      <w:rPr>
        <w:rStyle w:val="PageNumber"/>
        <w:rFonts w:ascii="Arial" w:hAnsi="Arial" w:cs="Arial"/>
        <w:sz w:val="22"/>
        <w:szCs w:val="22"/>
      </w:rPr>
      <w:t>V-2-</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191D64">
      <w:rPr>
        <w:rStyle w:val="PageNumber"/>
        <w:rFonts w:ascii="Arial" w:hAnsi="Arial" w:cs="Arial"/>
        <w:noProof/>
        <w:sz w:val="22"/>
        <w:szCs w:val="22"/>
      </w:rPr>
      <w:t>8</w:t>
    </w:r>
    <w:r>
      <w:rPr>
        <w:rStyle w:val="PageNumber"/>
        <w:rFonts w:ascii="Arial" w:hAnsi="Arial" w:cs="Arial"/>
        <w:sz w:val="22"/>
        <w:szCs w:val="22"/>
      </w:rPr>
      <w:fldChar w:fldCharType="end"/>
    </w:r>
  </w:p>
  <w:p w:rsidR="00134B20" w:rsidRDefault="00134B20">
    <w:pPr>
      <w:pStyle w:val="Footer"/>
    </w:pPr>
  </w:p>
  <w:p w:rsidR="00134B20" w:rsidRDefault="00134B20">
    <w:pPr>
      <w:pStyle w:val="Footer"/>
      <w:rPr>
        <w:rFonts w:ascii="Arial" w:hAnsi="Arial" w:cs="Arial"/>
        <w:sz w:val="18"/>
        <w:szCs w:val="18"/>
      </w:rPr>
    </w:pPr>
    <w:r>
      <w:rPr>
        <w:rFonts w:ascii="Arial" w:hAnsi="Arial" w:cs="Arial"/>
        <w:sz w:val="18"/>
        <w:szCs w:val="18"/>
      </w:rPr>
      <w:t>Ver 1.1</w:t>
    </w:r>
  </w:p>
  <w:p w:rsidR="00134B20" w:rsidRDefault="00134B20">
    <w:pPr>
      <w:pStyle w:val="Footer"/>
      <w:rPr>
        <w:rFonts w:ascii="Arial" w:hAnsi="Arial" w:cs="Arial"/>
      </w:rPr>
    </w:pPr>
    <w:r>
      <w:rPr>
        <w:rFonts w:ascii="Arial" w:hAnsi="Arial" w:cs="Arial"/>
        <w:sz w:val="18"/>
        <w:szCs w:val="18"/>
      </w:rPr>
      <w:t>07/04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20" w:rsidRDefault="00134B20">
    <w:pPr>
      <w:pStyle w:val="Footer"/>
      <w:framePr w:w="721" w:wrap="auto" w:vAnchor="text" w:hAnchor="page" w:x="5761" w:y="-49"/>
      <w:rPr>
        <w:rStyle w:val="PageNumber"/>
        <w:rFonts w:ascii="Arial" w:hAnsi="Arial" w:cs="Arial"/>
        <w:sz w:val="22"/>
        <w:szCs w:val="22"/>
      </w:rPr>
    </w:pPr>
    <w:r>
      <w:rPr>
        <w:rStyle w:val="PageNumber"/>
        <w:rFonts w:ascii="Arial" w:hAnsi="Arial" w:cs="Arial"/>
        <w:sz w:val="22"/>
        <w:szCs w:val="22"/>
      </w:rPr>
      <w:t>V-3-</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191D64">
      <w:rPr>
        <w:rStyle w:val="PageNumber"/>
        <w:rFonts w:ascii="Arial" w:hAnsi="Arial" w:cs="Arial"/>
        <w:noProof/>
        <w:sz w:val="22"/>
        <w:szCs w:val="22"/>
      </w:rPr>
      <w:t>2</w:t>
    </w:r>
    <w:r>
      <w:rPr>
        <w:rStyle w:val="PageNumber"/>
        <w:rFonts w:ascii="Arial" w:hAnsi="Arial" w:cs="Arial"/>
        <w:sz w:val="22"/>
        <w:szCs w:val="22"/>
      </w:rPr>
      <w:fldChar w:fldCharType="end"/>
    </w:r>
  </w:p>
  <w:p w:rsidR="00134B20" w:rsidRDefault="00134B20">
    <w:pPr>
      <w:pStyle w:val="Footer"/>
    </w:pPr>
  </w:p>
  <w:p w:rsidR="00134B20" w:rsidRDefault="00134B20">
    <w:pPr>
      <w:pStyle w:val="Footer"/>
      <w:rPr>
        <w:rFonts w:ascii="Arial" w:hAnsi="Arial" w:cs="Arial"/>
        <w:sz w:val="18"/>
        <w:szCs w:val="18"/>
      </w:rPr>
    </w:pPr>
    <w:r>
      <w:rPr>
        <w:rFonts w:ascii="Arial" w:hAnsi="Arial" w:cs="Arial"/>
        <w:sz w:val="18"/>
        <w:szCs w:val="18"/>
      </w:rPr>
      <w:t>Ver 1.1</w:t>
    </w:r>
  </w:p>
  <w:p w:rsidR="00134B20" w:rsidRDefault="00134B20">
    <w:pPr>
      <w:pStyle w:val="Footer"/>
      <w:rPr>
        <w:rFonts w:ascii="Arial" w:hAnsi="Arial" w:cs="Arial"/>
        <w:sz w:val="18"/>
        <w:szCs w:val="18"/>
      </w:rPr>
    </w:pPr>
    <w:r>
      <w:rPr>
        <w:sz w:val="18"/>
        <w:szCs w:val="18"/>
      </w:rPr>
      <w:t>07/04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DDA" w:rsidRDefault="00226DDA">
      <w:r>
        <w:separator/>
      </w:r>
    </w:p>
  </w:footnote>
  <w:footnote w:type="continuationSeparator" w:id="0">
    <w:p w:rsidR="00226DDA" w:rsidRDefault="0022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20" w:rsidRDefault="00134B20">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BF7" w:rsidRDefault="00FD0BF7">
    <w:pPr>
      <w:pStyle w:val="Header"/>
      <w:jc w:val="right"/>
      <w:rPr>
        <w:rFonts w:ascii="Arial" w:hAnsi="Arial" w:cs="Arial"/>
      </w:rPr>
    </w:pPr>
    <w:bookmarkStart w:id="17" w:name="_Hlk492024622"/>
    <w:bookmarkStart w:id="18" w:name="_Hlk492024623"/>
    <w:bookmarkStart w:id="19" w:name="_Hlk492024624"/>
    <w:bookmarkStart w:id="20" w:name="_Hlk492024625"/>
    <w:bookmarkStart w:id="21" w:name="_Hlk492024626"/>
    <w:bookmarkStart w:id="22" w:name="_Hlk492024627"/>
    <w:r>
      <w:rPr>
        <w:rFonts w:ascii="Arial" w:hAnsi="Arial" w:cs="Arial"/>
      </w:rPr>
      <w:t>Appendix 1 to Annex V</w:t>
    </w:r>
    <w:bookmarkEnd w:id="17"/>
    <w:bookmarkEnd w:id="18"/>
    <w:bookmarkEnd w:id="19"/>
    <w:bookmarkEnd w:id="20"/>
    <w:bookmarkEnd w:id="21"/>
    <w:bookmarkEnd w:id="2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20" w:rsidRDefault="00134B20">
    <w:pPr>
      <w:pStyle w:val="Header"/>
      <w:jc w:val="right"/>
      <w:rPr>
        <w:rFonts w:ascii="Arial" w:hAnsi="Arial" w:cs="Arial"/>
      </w:rPr>
    </w:pPr>
    <w:r>
      <w:rPr>
        <w:rFonts w:ascii="Arial" w:hAnsi="Arial" w:cs="Arial"/>
      </w:rPr>
      <w:t>Appendix 2 to Annex 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B20" w:rsidRDefault="00134B20">
    <w:pPr>
      <w:pStyle w:val="Header"/>
      <w:jc w:val="right"/>
      <w:rPr>
        <w:rFonts w:ascii="Arial" w:hAnsi="Arial" w:cs="Arial"/>
      </w:rPr>
    </w:pPr>
    <w:r>
      <w:rPr>
        <w:rFonts w:ascii="Arial" w:hAnsi="Arial" w:cs="Arial"/>
      </w:rPr>
      <w:t>Appendix 3 to Annex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0D4C"/>
    <w:multiLevelType w:val="multilevel"/>
    <w:tmpl w:val="3466821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FC227E"/>
    <w:multiLevelType w:val="multilevel"/>
    <w:tmpl w:val="EC46E252"/>
    <w:lvl w:ilvl="0">
      <w:start w:val="2"/>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A9A5CC5"/>
    <w:multiLevelType w:val="multilevel"/>
    <w:tmpl w:val="50A41118"/>
    <w:lvl w:ilvl="0">
      <w:start w:val="2"/>
      <w:numFmt w:val="decimal"/>
      <w:lvlText w:val="%1."/>
      <w:lvlJc w:val="left"/>
      <w:pPr>
        <w:tabs>
          <w:tab w:val="num" w:pos="360"/>
        </w:tabs>
        <w:ind w:left="360" w:hanging="360"/>
      </w:pPr>
      <w:rPr>
        <w:rFonts w:ascii="Arial" w:hAnsi="Arial" w:cs="Arial" w:hint="default"/>
        <w:b/>
        <w:bCs/>
        <w:i w:val="0"/>
        <w:iCs w:val="0"/>
        <w:sz w:val="22"/>
        <w:szCs w:val="22"/>
      </w:rPr>
    </w:lvl>
    <w:lvl w:ilvl="1">
      <w:start w:val="5"/>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B61172"/>
    <w:multiLevelType w:val="multilevel"/>
    <w:tmpl w:val="0D82A5B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A600B8"/>
    <w:multiLevelType w:val="singleLevel"/>
    <w:tmpl w:val="7A4C1266"/>
    <w:lvl w:ilvl="0">
      <w:start w:val="22"/>
      <w:numFmt w:val="decimal"/>
      <w:lvlText w:val="%1."/>
      <w:lvlJc w:val="left"/>
      <w:pPr>
        <w:tabs>
          <w:tab w:val="num" w:pos="360"/>
        </w:tabs>
        <w:ind w:left="360" w:hanging="360"/>
      </w:pPr>
      <w:rPr>
        <w:rFonts w:cs="Times New Roman"/>
      </w:rPr>
    </w:lvl>
  </w:abstractNum>
  <w:abstractNum w:abstractNumId="5" w15:restartNumberingAfterBreak="0">
    <w:nsid w:val="0E0F0E2E"/>
    <w:multiLevelType w:val="singleLevel"/>
    <w:tmpl w:val="434897C4"/>
    <w:lvl w:ilvl="0">
      <w:start w:val="10"/>
      <w:numFmt w:val="upperRoman"/>
      <w:lvlText w:val="%1."/>
      <w:lvlJc w:val="left"/>
      <w:pPr>
        <w:tabs>
          <w:tab w:val="num" w:pos="720"/>
        </w:tabs>
        <w:ind w:left="720" w:hanging="720"/>
      </w:pPr>
      <w:rPr>
        <w:rFonts w:cs="Times New Roman" w:hint="default"/>
      </w:rPr>
    </w:lvl>
  </w:abstractNum>
  <w:abstractNum w:abstractNumId="6" w15:restartNumberingAfterBreak="0">
    <w:nsid w:val="0E6C070D"/>
    <w:multiLevelType w:val="multilevel"/>
    <w:tmpl w:val="3E3ACC1E"/>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D128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F863E95"/>
    <w:multiLevelType w:val="multilevel"/>
    <w:tmpl w:val="35CC43D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1BD3608"/>
    <w:multiLevelType w:val="multilevel"/>
    <w:tmpl w:val="7102C00C"/>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BA5B85"/>
    <w:multiLevelType w:val="multilevel"/>
    <w:tmpl w:val="7E6458B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70E2E6D"/>
    <w:multiLevelType w:val="multilevel"/>
    <w:tmpl w:val="6262C2DC"/>
    <w:lvl w:ilvl="0">
      <w:start w:val="3"/>
      <w:numFmt w:val="upperLetter"/>
      <w:lvlText w:val="%1."/>
      <w:lvlJc w:val="left"/>
      <w:pPr>
        <w:tabs>
          <w:tab w:val="num" w:pos="360"/>
        </w:tabs>
        <w:ind w:left="360" w:hanging="360"/>
      </w:pPr>
      <w:rPr>
        <w:rFonts w:cs="Times New Roman"/>
      </w:rPr>
    </w:lvl>
    <w:lvl w:ilvl="1">
      <w:start w:val="2"/>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7DC782F"/>
    <w:multiLevelType w:val="multilevel"/>
    <w:tmpl w:val="A9AEFA4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C45FC2"/>
    <w:multiLevelType w:val="multilevel"/>
    <w:tmpl w:val="D062CAF0"/>
    <w:lvl w:ilvl="0">
      <w:start w:val="1"/>
      <w:numFmt w:val="upperRoman"/>
      <w:lvlText w:val="%1."/>
      <w:lvlJc w:val="left"/>
      <w:pPr>
        <w:tabs>
          <w:tab w:val="num" w:pos="720"/>
        </w:tabs>
        <w:ind w:left="360" w:hanging="360"/>
      </w:pPr>
      <w:rPr>
        <w:rFonts w:cs="Times New Roman"/>
      </w:rPr>
    </w:lvl>
    <w:lvl w:ilvl="1">
      <w:start w:val="1"/>
      <w:numFmt w:val="upperLetter"/>
      <w:pStyle w:val="Heading3"/>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2160"/>
        </w:tabs>
        <w:ind w:left="1800" w:hanging="360"/>
      </w:pPr>
      <w:rPr>
        <w:rFonts w:cs="Times New Roman"/>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91D1F46"/>
    <w:multiLevelType w:val="multilevel"/>
    <w:tmpl w:val="0D82A5B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B651AE7"/>
    <w:multiLevelType w:val="multilevel"/>
    <w:tmpl w:val="3AEAA94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CC73644"/>
    <w:multiLevelType w:val="multilevel"/>
    <w:tmpl w:val="EACA084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CF754B3"/>
    <w:multiLevelType w:val="multilevel"/>
    <w:tmpl w:val="3A9A9A8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F332C85"/>
    <w:multiLevelType w:val="multilevel"/>
    <w:tmpl w:val="C2EC8D6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1B265A5"/>
    <w:multiLevelType w:val="multilevel"/>
    <w:tmpl w:val="FED6172E"/>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2776B45"/>
    <w:multiLevelType w:val="multilevel"/>
    <w:tmpl w:val="1C02DC5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51958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7B45FD9"/>
    <w:multiLevelType w:val="multilevel"/>
    <w:tmpl w:val="C578044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3"/>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8FE44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BF33CAE"/>
    <w:multiLevelType w:val="multilevel"/>
    <w:tmpl w:val="384C4126"/>
    <w:lvl w:ilvl="0">
      <w:start w:val="1"/>
      <w:numFmt w:val="upperRoman"/>
      <w:pStyle w:val="Heading8"/>
      <w:lvlText w:val="%1."/>
      <w:lvlJc w:val="left"/>
      <w:pPr>
        <w:tabs>
          <w:tab w:val="num" w:pos="72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26" w15:restartNumberingAfterBreak="0">
    <w:nsid w:val="2DDD3F8F"/>
    <w:multiLevelType w:val="multilevel"/>
    <w:tmpl w:val="7982FE7A"/>
    <w:lvl w:ilvl="0">
      <w:start w:val="3"/>
      <w:numFmt w:val="decimal"/>
      <w:lvlText w:val="%1."/>
      <w:lvlJc w:val="left"/>
      <w:pPr>
        <w:tabs>
          <w:tab w:val="num" w:pos="360"/>
        </w:tabs>
        <w:ind w:left="360" w:hanging="360"/>
      </w:pPr>
      <w:rPr>
        <w:rFonts w:ascii="Arial" w:hAnsi="Arial" w:cs="Arial" w:hint="default"/>
        <w:b/>
        <w:bCs/>
        <w:i w:val="0"/>
        <w:iCs w:val="0"/>
        <w:sz w:val="22"/>
        <w:szCs w:val="22"/>
      </w:rPr>
    </w:lvl>
    <w:lvl w:ilvl="1">
      <w:start w:val="6"/>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2E122366"/>
    <w:multiLevelType w:val="multilevel"/>
    <w:tmpl w:val="89BED07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7"/>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2"/>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1827CC5"/>
    <w:multiLevelType w:val="multilevel"/>
    <w:tmpl w:val="19E260A0"/>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31EC693D"/>
    <w:multiLevelType w:val="multilevel"/>
    <w:tmpl w:val="0D82A5B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24E17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2826D92"/>
    <w:multiLevelType w:val="multilevel"/>
    <w:tmpl w:val="70D03B60"/>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34D22D45"/>
    <w:multiLevelType w:val="multilevel"/>
    <w:tmpl w:val="4466842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35EA097E"/>
    <w:multiLevelType w:val="multilevel"/>
    <w:tmpl w:val="C6E2609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37014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72A0812"/>
    <w:multiLevelType w:val="multilevel"/>
    <w:tmpl w:val="3D88E250"/>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37F562FD"/>
    <w:multiLevelType w:val="multilevel"/>
    <w:tmpl w:val="AB5A21D6"/>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38B838FE"/>
    <w:multiLevelType w:val="multilevel"/>
    <w:tmpl w:val="6194C13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393F6A33"/>
    <w:multiLevelType w:val="multilevel"/>
    <w:tmpl w:val="955A28F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8"/>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98A0FBD"/>
    <w:multiLevelType w:val="multilevel"/>
    <w:tmpl w:val="26F047A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3A6E5CEC"/>
    <w:multiLevelType w:val="multilevel"/>
    <w:tmpl w:val="CA5A85E0"/>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8"/>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2"/>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AD118CE"/>
    <w:multiLevelType w:val="multilevel"/>
    <w:tmpl w:val="FB7C8F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3C846481"/>
    <w:multiLevelType w:val="multilevel"/>
    <w:tmpl w:val="9800CEE4"/>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3DD543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3DEC4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E102650"/>
    <w:multiLevelType w:val="multilevel"/>
    <w:tmpl w:val="A758508C"/>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E8B1DF0"/>
    <w:multiLevelType w:val="multilevel"/>
    <w:tmpl w:val="FED6172E"/>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422A0B12"/>
    <w:multiLevelType w:val="multilevel"/>
    <w:tmpl w:val="32AA2164"/>
    <w:lvl w:ilvl="0">
      <w:start w:val="3"/>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43350258"/>
    <w:multiLevelType w:val="multilevel"/>
    <w:tmpl w:val="0FCA159C"/>
    <w:lvl w:ilvl="0">
      <w:start w:val="3"/>
      <w:numFmt w:val="decimal"/>
      <w:lvlText w:val="%1."/>
      <w:lvlJc w:val="left"/>
      <w:pPr>
        <w:tabs>
          <w:tab w:val="num" w:pos="360"/>
        </w:tabs>
        <w:ind w:left="360" w:hanging="360"/>
      </w:pPr>
      <w:rPr>
        <w:rFonts w:ascii="Arial" w:hAnsi="Arial" w:cs="Arial" w:hint="default"/>
        <w:b/>
        <w:bCs/>
        <w:i w:val="0"/>
        <w:iCs w:val="0"/>
        <w:sz w:val="22"/>
        <w:szCs w:val="22"/>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43AB3B29"/>
    <w:multiLevelType w:val="multilevel"/>
    <w:tmpl w:val="049AC89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9"/>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450D5044"/>
    <w:multiLevelType w:val="multilevel"/>
    <w:tmpl w:val="1010B53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452261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45946F7C"/>
    <w:multiLevelType w:val="singleLevel"/>
    <w:tmpl w:val="2586EB4C"/>
    <w:lvl w:ilvl="0">
      <w:start w:val="33"/>
      <w:numFmt w:val="decimal"/>
      <w:lvlText w:val="%1."/>
      <w:lvlJc w:val="left"/>
      <w:pPr>
        <w:tabs>
          <w:tab w:val="num" w:pos="360"/>
        </w:tabs>
        <w:ind w:left="360" w:hanging="360"/>
      </w:pPr>
      <w:rPr>
        <w:rFonts w:cs="Times New Roman"/>
      </w:rPr>
    </w:lvl>
  </w:abstractNum>
  <w:abstractNum w:abstractNumId="53" w15:restartNumberingAfterBreak="0">
    <w:nsid w:val="45DF4C2A"/>
    <w:multiLevelType w:val="multilevel"/>
    <w:tmpl w:val="B7CED58A"/>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4"/>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47C3359D"/>
    <w:multiLevelType w:val="multilevel"/>
    <w:tmpl w:val="4E3263F8"/>
    <w:lvl w:ilvl="0">
      <w:start w:val="4"/>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481B0389"/>
    <w:multiLevelType w:val="multilevel"/>
    <w:tmpl w:val="DC16BD9C"/>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484A0EBB"/>
    <w:multiLevelType w:val="multilevel"/>
    <w:tmpl w:val="B63CCE36"/>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58" w15:restartNumberingAfterBreak="0">
    <w:nsid w:val="4DFF7352"/>
    <w:multiLevelType w:val="multilevel"/>
    <w:tmpl w:val="C8C827A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9"/>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4E4D34D7"/>
    <w:multiLevelType w:val="multilevel"/>
    <w:tmpl w:val="33C800DE"/>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4FA776D0"/>
    <w:multiLevelType w:val="multilevel"/>
    <w:tmpl w:val="80BC16B6"/>
    <w:lvl w:ilvl="0">
      <w:start w:val="3"/>
      <w:numFmt w:val="decimal"/>
      <w:lvlText w:val="%1."/>
      <w:lvlJc w:val="left"/>
      <w:pPr>
        <w:tabs>
          <w:tab w:val="num" w:pos="360"/>
        </w:tabs>
        <w:ind w:left="360" w:hanging="360"/>
      </w:pPr>
      <w:rPr>
        <w:rFonts w:ascii="Arial" w:hAnsi="Arial" w:cs="Arial" w:hint="default"/>
        <w:b/>
        <w:bCs/>
        <w:i w:val="0"/>
        <w:iCs w:val="0"/>
        <w:sz w:val="22"/>
        <w:szCs w:val="22"/>
      </w:rPr>
    </w:lvl>
    <w:lvl w:ilvl="1">
      <w:start w:val="3"/>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517F3E94"/>
    <w:multiLevelType w:val="multilevel"/>
    <w:tmpl w:val="DC7631B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5192253A"/>
    <w:multiLevelType w:val="multilevel"/>
    <w:tmpl w:val="66C64F88"/>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color w:val="000000"/>
        <w:sz w:val="22"/>
        <w:szCs w:val="22"/>
      </w:rPr>
    </w:lvl>
    <w:lvl w:ilvl="1">
      <w:start w:val="1"/>
      <w:numFmt w:val="lowerLetter"/>
      <w:lvlText w:val="%2."/>
      <w:lvlJc w:val="left"/>
      <w:pPr>
        <w:tabs>
          <w:tab w:val="num" w:pos="792"/>
        </w:tabs>
        <w:ind w:left="792" w:hanging="360"/>
      </w:pPr>
      <w:rPr>
        <w:rFonts w:ascii="Arial" w:hAnsi="Arial" w:cs="Arial" w:hint="default"/>
        <w:b w:val="0"/>
        <w:bCs w:val="0"/>
        <w:i w:val="0"/>
        <w:iCs w:val="0"/>
        <w:color w:val="00000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u w:val="none"/>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u w:val="single"/>
      </w:rPr>
    </w:lvl>
    <w:lvl w:ilvl="5">
      <w:start w:val="1"/>
      <w:numFmt w:val="lowerLetter"/>
      <w:lvlText w:val="(%6)"/>
      <w:lvlJc w:val="left"/>
      <w:pPr>
        <w:tabs>
          <w:tab w:val="num" w:pos="2232"/>
        </w:tabs>
        <w:ind w:left="2232" w:hanging="360"/>
      </w:pPr>
      <w:rPr>
        <w:rFonts w:cs="Times New Roman"/>
        <w:u w:val="single"/>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51A90D1E"/>
    <w:multiLevelType w:val="multilevel"/>
    <w:tmpl w:val="CC88FF3E"/>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7"/>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52A70719"/>
    <w:multiLevelType w:val="multilevel"/>
    <w:tmpl w:val="0422C70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7"/>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7"/>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55747991"/>
    <w:multiLevelType w:val="multilevel"/>
    <w:tmpl w:val="7374CC36"/>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559D227F"/>
    <w:multiLevelType w:val="multilevel"/>
    <w:tmpl w:val="75B8AF5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5677563C"/>
    <w:multiLevelType w:val="multilevel"/>
    <w:tmpl w:val="95FA37D0"/>
    <w:lvl w:ilvl="0">
      <w:start w:val="4"/>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57D14162"/>
    <w:multiLevelType w:val="multilevel"/>
    <w:tmpl w:val="2FC62BEC"/>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58E33D1A"/>
    <w:multiLevelType w:val="multilevel"/>
    <w:tmpl w:val="BA68A926"/>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5CD357FE"/>
    <w:multiLevelType w:val="singleLevel"/>
    <w:tmpl w:val="8BD4B4EE"/>
    <w:lvl w:ilvl="0">
      <w:start w:val="30"/>
      <w:numFmt w:val="decimal"/>
      <w:lvlText w:val="%1."/>
      <w:lvlJc w:val="left"/>
      <w:pPr>
        <w:tabs>
          <w:tab w:val="num" w:pos="360"/>
        </w:tabs>
        <w:ind w:left="360" w:hanging="360"/>
      </w:pPr>
      <w:rPr>
        <w:rFonts w:cs="Times New Roman"/>
      </w:rPr>
    </w:lvl>
  </w:abstractNum>
  <w:abstractNum w:abstractNumId="71" w15:restartNumberingAfterBreak="0">
    <w:nsid w:val="5DD04C6B"/>
    <w:multiLevelType w:val="multilevel"/>
    <w:tmpl w:val="EBE4137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0"/>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0"/>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5F32436B"/>
    <w:multiLevelType w:val="multilevel"/>
    <w:tmpl w:val="7B168166"/>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60265FA3"/>
    <w:multiLevelType w:val="multilevel"/>
    <w:tmpl w:val="78DC34D6"/>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15:restartNumberingAfterBreak="0">
    <w:nsid w:val="603C1B26"/>
    <w:multiLevelType w:val="multilevel"/>
    <w:tmpl w:val="A92EF8E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6"/>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61594FD1"/>
    <w:multiLevelType w:val="multilevel"/>
    <w:tmpl w:val="E98EA5CA"/>
    <w:lvl w:ilvl="0">
      <w:start w:val="3"/>
      <w:numFmt w:val="decimal"/>
      <w:lvlText w:val="%1."/>
      <w:lvlJc w:val="left"/>
      <w:pPr>
        <w:tabs>
          <w:tab w:val="num" w:pos="360"/>
        </w:tabs>
        <w:ind w:left="360" w:hanging="360"/>
      </w:pPr>
      <w:rPr>
        <w:rFonts w:ascii="Arial" w:hAnsi="Arial" w:cs="Arial" w:hint="default"/>
        <w:b/>
        <w:bCs/>
        <w:i w:val="0"/>
        <w:iCs w:val="0"/>
        <w:sz w:val="22"/>
        <w:szCs w:val="22"/>
      </w:rPr>
    </w:lvl>
    <w:lvl w:ilvl="1">
      <w:start w:val="6"/>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15:restartNumberingAfterBreak="0">
    <w:nsid w:val="638D605D"/>
    <w:multiLevelType w:val="multilevel"/>
    <w:tmpl w:val="D4DA52A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67BC6886"/>
    <w:multiLevelType w:val="multilevel"/>
    <w:tmpl w:val="B13CD898"/>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6893221E"/>
    <w:multiLevelType w:val="singleLevel"/>
    <w:tmpl w:val="22CAEAD6"/>
    <w:lvl w:ilvl="0">
      <w:start w:val="1"/>
      <w:numFmt w:val="decimal"/>
      <w:lvlText w:val="%1."/>
      <w:lvlJc w:val="left"/>
      <w:pPr>
        <w:tabs>
          <w:tab w:val="num" w:pos="360"/>
        </w:tabs>
        <w:ind w:left="360" w:hanging="360"/>
      </w:pPr>
      <w:rPr>
        <w:rFonts w:cs="Times New Roman"/>
      </w:rPr>
    </w:lvl>
  </w:abstractNum>
  <w:abstractNum w:abstractNumId="79" w15:restartNumberingAfterBreak="0">
    <w:nsid w:val="69616D4D"/>
    <w:multiLevelType w:val="multilevel"/>
    <w:tmpl w:val="0D82A5B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6C50157D"/>
    <w:multiLevelType w:val="multilevel"/>
    <w:tmpl w:val="0D82A5B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6D2C11FD"/>
    <w:multiLevelType w:val="multilevel"/>
    <w:tmpl w:val="F6420E5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9"/>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6F265ECC"/>
    <w:multiLevelType w:val="singleLevel"/>
    <w:tmpl w:val="3F8EA1A8"/>
    <w:lvl w:ilvl="0">
      <w:start w:val="15"/>
      <w:numFmt w:val="decimal"/>
      <w:lvlText w:val="%1."/>
      <w:lvlJc w:val="left"/>
      <w:pPr>
        <w:tabs>
          <w:tab w:val="num" w:pos="360"/>
        </w:tabs>
        <w:ind w:left="360" w:hanging="360"/>
      </w:pPr>
      <w:rPr>
        <w:rFonts w:cs="Times New Roman"/>
      </w:rPr>
    </w:lvl>
  </w:abstractNum>
  <w:abstractNum w:abstractNumId="83" w15:restartNumberingAfterBreak="0">
    <w:nsid w:val="6FFE2116"/>
    <w:multiLevelType w:val="multilevel"/>
    <w:tmpl w:val="C28E72A0"/>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730C68D9"/>
    <w:multiLevelType w:val="multilevel"/>
    <w:tmpl w:val="3A10C760"/>
    <w:lvl w:ilvl="0">
      <w:start w:val="1"/>
      <w:numFmt w:val="upperLetter"/>
      <w:lvlText w:val="%1."/>
      <w:lvlJc w:val="left"/>
      <w:pPr>
        <w:tabs>
          <w:tab w:val="num" w:pos="360"/>
        </w:tabs>
        <w:ind w:left="360" w:hanging="360"/>
      </w:pPr>
      <w:rPr>
        <w:rFonts w:cs="Times New Roman"/>
      </w:rPr>
    </w:lvl>
    <w:lvl w:ilvl="1">
      <w:start w:val="2"/>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737C1EA0"/>
    <w:multiLevelType w:val="multilevel"/>
    <w:tmpl w:val="6062016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5"/>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738A5818"/>
    <w:multiLevelType w:val="multilevel"/>
    <w:tmpl w:val="94F884B6"/>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740C4577"/>
    <w:multiLevelType w:val="multilevel"/>
    <w:tmpl w:val="9B989B5E"/>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74721D83"/>
    <w:multiLevelType w:val="multilevel"/>
    <w:tmpl w:val="DF3EE28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757F4A9E"/>
    <w:multiLevelType w:val="multilevel"/>
    <w:tmpl w:val="0D82A5B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782277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1" w15:restartNumberingAfterBreak="0">
    <w:nsid w:val="7BDC77E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2" w15:restartNumberingAfterBreak="0">
    <w:nsid w:val="7E816E4E"/>
    <w:multiLevelType w:val="multilevel"/>
    <w:tmpl w:val="BFAE0A86"/>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3" w15:restartNumberingAfterBreak="0">
    <w:nsid w:val="7F72023A"/>
    <w:multiLevelType w:val="multilevel"/>
    <w:tmpl w:val="33EEB4B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7F99663C"/>
    <w:multiLevelType w:val="multilevel"/>
    <w:tmpl w:val="45867CF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5"/>
  </w:num>
  <w:num w:numId="2">
    <w:abstractNumId w:val="57"/>
  </w:num>
  <w:num w:numId="3">
    <w:abstractNumId w:val="13"/>
  </w:num>
  <w:num w:numId="4">
    <w:abstractNumId w:val="24"/>
  </w:num>
  <w:num w:numId="5">
    <w:abstractNumId w:val="18"/>
  </w:num>
  <w:num w:numId="6">
    <w:abstractNumId w:val="66"/>
  </w:num>
  <w:num w:numId="7">
    <w:abstractNumId w:val="17"/>
  </w:num>
  <w:num w:numId="8">
    <w:abstractNumId w:val="33"/>
  </w:num>
  <w:num w:numId="9">
    <w:abstractNumId w:val="56"/>
  </w:num>
  <w:num w:numId="10">
    <w:abstractNumId w:val="93"/>
  </w:num>
  <w:num w:numId="11">
    <w:abstractNumId w:val="37"/>
  </w:num>
  <w:num w:numId="12">
    <w:abstractNumId w:val="65"/>
  </w:num>
  <w:num w:numId="13">
    <w:abstractNumId w:val="84"/>
  </w:num>
  <w:num w:numId="14">
    <w:abstractNumId w:val="11"/>
  </w:num>
  <w:num w:numId="15">
    <w:abstractNumId w:val="67"/>
  </w:num>
  <w:num w:numId="16">
    <w:abstractNumId w:val="41"/>
  </w:num>
  <w:num w:numId="17">
    <w:abstractNumId w:val="5"/>
  </w:num>
  <w:num w:numId="18">
    <w:abstractNumId w:val="61"/>
  </w:num>
  <w:num w:numId="19">
    <w:abstractNumId w:val="81"/>
  </w:num>
  <w:num w:numId="20">
    <w:abstractNumId w:val="58"/>
  </w:num>
  <w:num w:numId="21">
    <w:abstractNumId w:val="88"/>
  </w:num>
  <w:num w:numId="22">
    <w:abstractNumId w:val="0"/>
  </w:num>
  <w:num w:numId="23">
    <w:abstractNumId w:val="15"/>
  </w:num>
  <w:num w:numId="24">
    <w:abstractNumId w:val="20"/>
  </w:num>
  <w:num w:numId="25">
    <w:abstractNumId w:val="74"/>
  </w:num>
  <w:num w:numId="26">
    <w:abstractNumId w:val="64"/>
  </w:num>
  <w:num w:numId="27">
    <w:abstractNumId w:val="38"/>
  </w:num>
  <w:num w:numId="28">
    <w:abstractNumId w:val="49"/>
  </w:num>
  <w:num w:numId="29">
    <w:abstractNumId w:val="71"/>
  </w:num>
  <w:num w:numId="30">
    <w:abstractNumId w:val="63"/>
  </w:num>
  <w:num w:numId="31">
    <w:abstractNumId w:val="27"/>
  </w:num>
  <w:num w:numId="32">
    <w:abstractNumId w:val="85"/>
  </w:num>
  <w:num w:numId="33">
    <w:abstractNumId w:val="32"/>
  </w:num>
  <w:num w:numId="34">
    <w:abstractNumId w:val="40"/>
  </w:num>
  <w:num w:numId="35">
    <w:abstractNumId w:val="10"/>
  </w:num>
  <w:num w:numId="36">
    <w:abstractNumId w:val="9"/>
  </w:num>
  <w:num w:numId="37">
    <w:abstractNumId w:val="8"/>
  </w:num>
  <w:num w:numId="38">
    <w:abstractNumId w:val="12"/>
  </w:num>
  <w:num w:numId="39">
    <w:abstractNumId w:val="50"/>
  </w:num>
  <w:num w:numId="40">
    <w:abstractNumId w:val="39"/>
  </w:num>
  <w:num w:numId="41">
    <w:abstractNumId w:val="16"/>
  </w:num>
  <w:num w:numId="42">
    <w:abstractNumId w:val="77"/>
  </w:num>
  <w:num w:numId="43">
    <w:abstractNumId w:val="19"/>
  </w:num>
  <w:num w:numId="44">
    <w:abstractNumId w:val="46"/>
  </w:num>
  <w:num w:numId="45">
    <w:abstractNumId w:val="22"/>
  </w:num>
  <w:num w:numId="46">
    <w:abstractNumId w:val="92"/>
  </w:num>
  <w:num w:numId="47">
    <w:abstractNumId w:val="89"/>
  </w:num>
  <w:num w:numId="48">
    <w:abstractNumId w:val="42"/>
  </w:num>
  <w:num w:numId="49">
    <w:abstractNumId w:val="1"/>
  </w:num>
  <w:num w:numId="50">
    <w:abstractNumId w:val="86"/>
  </w:num>
  <w:num w:numId="51">
    <w:abstractNumId w:val="69"/>
  </w:num>
  <w:num w:numId="52">
    <w:abstractNumId w:val="60"/>
  </w:num>
  <w:num w:numId="53">
    <w:abstractNumId w:val="36"/>
  </w:num>
  <w:num w:numId="54">
    <w:abstractNumId w:val="53"/>
  </w:num>
  <w:num w:numId="55">
    <w:abstractNumId w:val="2"/>
  </w:num>
  <w:num w:numId="56">
    <w:abstractNumId w:val="87"/>
  </w:num>
  <w:num w:numId="57">
    <w:abstractNumId w:val="54"/>
  </w:num>
  <w:num w:numId="58">
    <w:abstractNumId w:val="47"/>
  </w:num>
  <w:num w:numId="59">
    <w:abstractNumId w:val="75"/>
  </w:num>
  <w:num w:numId="60">
    <w:abstractNumId w:val="26"/>
  </w:num>
  <w:num w:numId="61">
    <w:abstractNumId w:val="48"/>
  </w:num>
  <w:num w:numId="62">
    <w:abstractNumId w:val="72"/>
  </w:num>
  <w:num w:numId="63">
    <w:abstractNumId w:val="29"/>
  </w:num>
  <w:num w:numId="64">
    <w:abstractNumId w:val="3"/>
  </w:num>
  <w:num w:numId="65">
    <w:abstractNumId w:val="79"/>
  </w:num>
  <w:num w:numId="66">
    <w:abstractNumId w:val="80"/>
  </w:num>
  <w:num w:numId="67">
    <w:abstractNumId w:val="14"/>
  </w:num>
  <w:num w:numId="68">
    <w:abstractNumId w:val="44"/>
  </w:num>
  <w:num w:numId="69">
    <w:abstractNumId w:val="34"/>
  </w:num>
  <w:num w:numId="70">
    <w:abstractNumId w:val="76"/>
  </w:num>
  <w:num w:numId="71">
    <w:abstractNumId w:val="94"/>
  </w:num>
  <w:num w:numId="72">
    <w:abstractNumId w:val="83"/>
  </w:num>
  <w:num w:numId="73">
    <w:abstractNumId w:val="35"/>
  </w:num>
  <w:num w:numId="74">
    <w:abstractNumId w:val="28"/>
  </w:num>
  <w:num w:numId="75">
    <w:abstractNumId w:val="73"/>
  </w:num>
  <w:num w:numId="76">
    <w:abstractNumId w:val="6"/>
  </w:num>
  <w:num w:numId="77">
    <w:abstractNumId w:val="45"/>
  </w:num>
  <w:num w:numId="78">
    <w:abstractNumId w:val="68"/>
  </w:num>
  <w:num w:numId="79">
    <w:abstractNumId w:val="31"/>
  </w:num>
  <w:num w:numId="80">
    <w:abstractNumId w:val="78"/>
  </w:num>
  <w:num w:numId="81">
    <w:abstractNumId w:val="82"/>
  </w:num>
  <w:num w:numId="82">
    <w:abstractNumId w:val="7"/>
  </w:num>
  <w:num w:numId="83">
    <w:abstractNumId w:val="43"/>
  </w:num>
  <w:num w:numId="84">
    <w:abstractNumId w:val="59"/>
  </w:num>
  <w:num w:numId="85">
    <w:abstractNumId w:val="4"/>
  </w:num>
  <w:num w:numId="86">
    <w:abstractNumId w:val="70"/>
  </w:num>
  <w:num w:numId="87">
    <w:abstractNumId w:val="52"/>
  </w:num>
  <w:num w:numId="88">
    <w:abstractNumId w:val="30"/>
  </w:num>
  <w:num w:numId="89">
    <w:abstractNumId w:val="90"/>
  </w:num>
  <w:num w:numId="90">
    <w:abstractNumId w:val="51"/>
  </w:num>
  <w:num w:numId="91">
    <w:abstractNumId w:val="23"/>
  </w:num>
  <w:num w:numId="92">
    <w:abstractNumId w:val="21"/>
  </w:num>
  <w:num w:numId="93">
    <w:abstractNumId w:val="55"/>
  </w:num>
  <w:num w:numId="94">
    <w:abstractNumId w:val="91"/>
  </w:num>
  <w:num w:numId="95">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DF9"/>
    <w:rsid w:val="000042FA"/>
    <w:rsid w:val="00134B20"/>
    <w:rsid w:val="00191D64"/>
    <w:rsid w:val="001D5DF9"/>
    <w:rsid w:val="00226DDA"/>
    <w:rsid w:val="002803D5"/>
    <w:rsid w:val="002D558A"/>
    <w:rsid w:val="003A4B8F"/>
    <w:rsid w:val="00435059"/>
    <w:rsid w:val="0043774D"/>
    <w:rsid w:val="0047749B"/>
    <w:rsid w:val="004F364F"/>
    <w:rsid w:val="005333F2"/>
    <w:rsid w:val="005757F2"/>
    <w:rsid w:val="005B22B8"/>
    <w:rsid w:val="005B22F1"/>
    <w:rsid w:val="006019A1"/>
    <w:rsid w:val="00726D64"/>
    <w:rsid w:val="007C038B"/>
    <w:rsid w:val="008466BF"/>
    <w:rsid w:val="008A3AF8"/>
    <w:rsid w:val="008D063A"/>
    <w:rsid w:val="00927250"/>
    <w:rsid w:val="009A629E"/>
    <w:rsid w:val="009F45FA"/>
    <w:rsid w:val="00AC1334"/>
    <w:rsid w:val="00AC29F1"/>
    <w:rsid w:val="00B803DB"/>
    <w:rsid w:val="00BA5237"/>
    <w:rsid w:val="00C06B35"/>
    <w:rsid w:val="00C12142"/>
    <w:rsid w:val="00C2267F"/>
    <w:rsid w:val="00C60ED0"/>
    <w:rsid w:val="00C87FED"/>
    <w:rsid w:val="00CB440E"/>
    <w:rsid w:val="00D14A35"/>
    <w:rsid w:val="00D8743C"/>
    <w:rsid w:val="00DB0BF7"/>
    <w:rsid w:val="00DD0C17"/>
    <w:rsid w:val="00E333C7"/>
    <w:rsid w:val="00EC01D0"/>
    <w:rsid w:val="00F70F4C"/>
    <w:rsid w:val="00FD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4DA9C"/>
  <w14:defaultImageDpi w14:val="0"/>
  <w15:docId w15:val="{1EBA6E5A-9D30-4EA7-859F-92F391DA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numPr>
        <w:numId w:val="1"/>
      </w:numPr>
      <w:jc w:val="both"/>
      <w:outlineLvl w:val="0"/>
    </w:pPr>
    <w:rPr>
      <w:b/>
      <w:bCs/>
      <w:sz w:val="22"/>
      <w:szCs w:val="22"/>
    </w:rPr>
  </w:style>
  <w:style w:type="paragraph" w:styleId="Heading2">
    <w:name w:val="heading 2"/>
    <w:basedOn w:val="Normal"/>
    <w:next w:val="Normal"/>
    <w:link w:val="Heading2Char"/>
    <w:uiPriority w:val="9"/>
    <w:qFormat/>
    <w:pPr>
      <w:keepNext/>
      <w:numPr>
        <w:numId w:val="2"/>
      </w:numPr>
      <w:ind w:left="1080" w:hanging="360"/>
      <w:jc w:val="both"/>
      <w:outlineLvl w:val="1"/>
    </w:pPr>
    <w:rPr>
      <w:b/>
      <w:bCs/>
      <w:sz w:val="22"/>
      <w:szCs w:val="22"/>
    </w:rPr>
  </w:style>
  <w:style w:type="paragraph" w:styleId="Heading3">
    <w:name w:val="heading 3"/>
    <w:basedOn w:val="Normal"/>
    <w:next w:val="Normal"/>
    <w:link w:val="Heading3Char"/>
    <w:uiPriority w:val="9"/>
    <w:qFormat/>
    <w:pPr>
      <w:keepNext/>
      <w:numPr>
        <w:ilvl w:val="1"/>
        <w:numId w:val="3"/>
      </w:numPr>
      <w:outlineLvl w:val="2"/>
    </w:pPr>
    <w:rPr>
      <w:b/>
      <w:bCs/>
    </w:rPr>
  </w:style>
  <w:style w:type="paragraph" w:styleId="Heading4">
    <w:name w:val="heading 4"/>
    <w:basedOn w:val="Normal"/>
    <w:next w:val="Normal"/>
    <w:link w:val="Heading4Char"/>
    <w:uiPriority w:val="9"/>
    <w:qFormat/>
    <w:pPr>
      <w:keepNext/>
      <w:jc w:val="center"/>
      <w:outlineLvl w:val="3"/>
    </w:pPr>
    <w:rPr>
      <w:b/>
      <w:bCs/>
      <w:sz w:val="22"/>
      <w:szCs w:val="22"/>
    </w:rPr>
  </w:style>
  <w:style w:type="paragraph" w:styleId="Heading5">
    <w:name w:val="heading 5"/>
    <w:basedOn w:val="Normal"/>
    <w:next w:val="Normal"/>
    <w:link w:val="Heading5Char"/>
    <w:uiPriority w:val="99"/>
    <w:qFormat/>
    <w:pPr>
      <w:keepNext/>
      <w:ind w:left="360"/>
      <w:outlineLvl w:val="4"/>
    </w:pPr>
    <w:rPr>
      <w:i/>
      <w:iCs/>
      <w:sz w:val="22"/>
      <w:szCs w:val="22"/>
    </w:rPr>
  </w:style>
  <w:style w:type="paragraph" w:styleId="Heading6">
    <w:name w:val="heading 6"/>
    <w:basedOn w:val="Normal"/>
    <w:next w:val="Normal"/>
    <w:link w:val="Heading6Char"/>
    <w:uiPriority w:val="9"/>
    <w:qFormat/>
    <w:pPr>
      <w:keepNext/>
      <w:jc w:val="center"/>
      <w:outlineLvl w:val="5"/>
    </w:pPr>
    <w:rPr>
      <w:b/>
      <w:bCs/>
      <w:sz w:val="24"/>
      <w:szCs w:val="24"/>
    </w:rPr>
  </w:style>
  <w:style w:type="paragraph" w:styleId="Heading7">
    <w:name w:val="heading 7"/>
    <w:basedOn w:val="Normal"/>
    <w:next w:val="Normal"/>
    <w:link w:val="Heading7Char"/>
    <w:uiPriority w:val="9"/>
    <w:qFormat/>
    <w:pPr>
      <w:keepNext/>
      <w:jc w:val="center"/>
      <w:outlineLvl w:val="6"/>
    </w:pPr>
    <w:rPr>
      <w:rFonts w:ascii="Abadi MT Condensed Light" w:hAnsi="Abadi MT Condensed Light" w:cs="Abadi MT Condensed Light"/>
      <w:i/>
      <w:iCs/>
      <w:sz w:val="72"/>
      <w:szCs w:val="72"/>
    </w:rPr>
  </w:style>
  <w:style w:type="paragraph" w:styleId="Heading8">
    <w:name w:val="heading 8"/>
    <w:basedOn w:val="Normal"/>
    <w:next w:val="Normal"/>
    <w:link w:val="Heading8Char"/>
    <w:uiPriority w:val="9"/>
    <w:qFormat/>
    <w:pPr>
      <w:keepNext/>
      <w:numPr>
        <w:numId w:val="4"/>
      </w:numPr>
      <w:outlineLvl w:val="7"/>
    </w:pPr>
    <w:rPr>
      <w:rFonts w:ascii="Arial" w:hAnsi="Arial" w:cs="Arial"/>
      <w:b/>
      <w:bCs/>
      <w:sz w:val="22"/>
      <w:szCs w:val="22"/>
    </w:rPr>
  </w:style>
  <w:style w:type="paragraph" w:styleId="Heading9">
    <w:name w:val="heading 9"/>
    <w:basedOn w:val="Normal"/>
    <w:next w:val="Normal"/>
    <w:link w:val="Heading9Char"/>
    <w:uiPriority w:val="9"/>
    <w:qFormat/>
    <w:pPr>
      <w:keepNext/>
      <w:jc w:val="center"/>
      <w:outlineLvl w:val="8"/>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
    <w:locked/>
    <w:rPr>
      <w:rFonts w:ascii="Cambria" w:hAnsi="Cambria" w:cs="Times New Roman"/>
      <w:b/>
      <w:bCs/>
      <w:i/>
      <w:iCs/>
      <w:sz w:val="28"/>
      <w:szCs w:val="28"/>
    </w:rPr>
  </w:style>
  <w:style w:type="character" w:customStyle="1" w:styleId="Heading3Char">
    <w:name w:val="Heading 3 Char"/>
    <w:link w:val="Heading3"/>
    <w:uiPriority w:val="9"/>
    <w:locked/>
    <w:rPr>
      <w:rFonts w:ascii="Cambria" w:hAnsi="Cambria" w:cs="Times New Roman"/>
      <w:b/>
      <w:bCs/>
      <w:sz w:val="26"/>
      <w:szCs w:val="26"/>
    </w:rPr>
  </w:style>
  <w:style w:type="character" w:customStyle="1" w:styleId="Heading4Char">
    <w:name w:val="Heading 4 Char"/>
    <w:link w:val="Heading4"/>
    <w:uiPriority w:val="9"/>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8Char">
    <w:name w:val="Heading 8 Char"/>
    <w:link w:val="Heading8"/>
    <w:uiPriority w:val="9"/>
    <w:semiHidden/>
    <w:locked/>
    <w:rPr>
      <w:rFonts w:ascii="Calibri" w:hAnsi="Calibri" w:cs="Times New Roman"/>
      <w:i/>
      <w:iCs/>
      <w:sz w:val="24"/>
      <w:szCs w:val="24"/>
    </w:rPr>
  </w:style>
  <w:style w:type="character" w:customStyle="1" w:styleId="Heading9Char">
    <w:name w:val="Heading 9 Char"/>
    <w:link w:val="Heading9"/>
    <w:uiPriority w:val="9"/>
    <w:semiHidden/>
    <w:locked/>
    <w:rPr>
      <w:rFonts w:ascii="Cambria" w:hAnsi="Cambria" w:cs="Times New Roman"/>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link w:val="Header"/>
    <w:uiPriority w:val="99"/>
    <w:semiHidden/>
    <w:locked/>
    <w:rPr>
      <w:rFonts w:cs="Times New Roman"/>
      <w:sz w:val="20"/>
      <w:szCs w:val="20"/>
    </w:rPr>
  </w:style>
  <w:style w:type="paragraph" w:styleId="BodyText2">
    <w:name w:val="Body Text 2"/>
    <w:basedOn w:val="Normal"/>
    <w:link w:val="BodyText2Char"/>
    <w:uiPriority w:val="99"/>
    <w:pPr>
      <w:jc w:val="both"/>
    </w:pPr>
    <w:rPr>
      <w:rFonts w:ascii="Arial" w:hAnsi="Arial" w:cs="Arial"/>
      <w:color w:val="FF0000"/>
      <w:sz w:val="22"/>
      <w:szCs w:val="22"/>
    </w:rPr>
  </w:style>
  <w:style w:type="character" w:customStyle="1" w:styleId="BodyText2Char">
    <w:name w:val="Body Text 2 Char"/>
    <w:link w:val="BodyText2"/>
    <w:uiPriority w:val="99"/>
    <w:semiHidden/>
    <w:locked/>
    <w:rPr>
      <w:rFonts w:cs="Times New Roman"/>
      <w:sz w:val="20"/>
      <w:szCs w:val="20"/>
    </w:rPr>
  </w:style>
  <w:style w:type="paragraph" w:styleId="BodyText">
    <w:name w:val="Body Text"/>
    <w:basedOn w:val="Normal"/>
    <w:link w:val="BodyTextChar"/>
    <w:uiPriority w:val="99"/>
    <w:pPr>
      <w:ind w:firstLine="720"/>
    </w:pPr>
    <w:rPr>
      <w:sz w:val="28"/>
      <w:szCs w:val="28"/>
    </w:rPr>
  </w:style>
  <w:style w:type="character" w:customStyle="1" w:styleId="BodyTextChar">
    <w:name w:val="Body Text Char"/>
    <w:link w:val="Body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Pr>
      <w:rFonts w:cs="Times New Roman"/>
    </w:rPr>
  </w:style>
  <w:style w:type="paragraph" w:styleId="BodyText3">
    <w:name w:val="Body Text 3"/>
    <w:basedOn w:val="Normal"/>
    <w:link w:val="BodyText3Char"/>
    <w:uiPriority w:val="99"/>
    <w:pPr>
      <w:numPr>
        <w:ilvl w:val="2"/>
      </w:numPr>
      <w:tabs>
        <w:tab w:val="left" w:pos="-720"/>
        <w:tab w:val="num" w:pos="360"/>
      </w:tabs>
      <w:suppressAutoHyphens/>
    </w:pPr>
    <w:rPr>
      <w:sz w:val="24"/>
      <w:szCs w:val="24"/>
    </w:rPr>
  </w:style>
  <w:style w:type="character" w:customStyle="1" w:styleId="BodyText3Char">
    <w:name w:val="Body Text 3 Char"/>
    <w:link w:val="BodyText3"/>
    <w:uiPriority w:val="99"/>
    <w:semiHidden/>
    <w:locked/>
    <w:rPr>
      <w:rFonts w:cs="Times New Roman"/>
      <w:sz w:val="16"/>
      <w:szCs w:val="16"/>
    </w:rPr>
  </w:style>
  <w:style w:type="paragraph" w:styleId="Caption">
    <w:name w:val="caption"/>
    <w:basedOn w:val="Normal"/>
    <w:next w:val="Normal"/>
    <w:uiPriority w:val="99"/>
    <w:qFormat/>
    <w:pPr>
      <w:tabs>
        <w:tab w:val="left" w:pos="8640"/>
      </w:tabs>
      <w:jc w:val="center"/>
    </w:pPr>
    <w:rPr>
      <w:rFonts w:ascii="Arial" w:hAnsi="Arial" w:cs="Arial"/>
      <w:b/>
      <w:bCs/>
      <w:smallCaps/>
      <w:sz w:val="22"/>
      <w:szCs w:val="22"/>
    </w:rPr>
  </w:style>
  <w:style w:type="paragraph" w:styleId="BodyTextIndent2">
    <w:name w:val="Body Text Indent 2"/>
    <w:basedOn w:val="Normal"/>
    <w:link w:val="BodyTextIndent2Char"/>
    <w:uiPriority w:val="99"/>
    <w:pPr>
      <w:ind w:left="720"/>
      <w:jc w:val="both"/>
    </w:pPr>
    <w:rPr>
      <w:rFonts w:ascii="Arial" w:hAnsi="Arial" w:cs="Arial"/>
      <w:smallCaps/>
      <w:sz w:val="22"/>
      <w:szCs w:val="22"/>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ind w:left="1440"/>
      <w:jc w:val="both"/>
    </w:pPr>
    <w:rPr>
      <w:rFonts w:ascii="Arial" w:hAnsi="Arial" w:cs="Arial"/>
      <w:smallCaps/>
      <w:sz w:val="22"/>
      <w:szCs w:val="22"/>
    </w:rPr>
  </w:style>
  <w:style w:type="character" w:customStyle="1" w:styleId="BodyTextIndent3Char">
    <w:name w:val="Body Text Indent 3 Char"/>
    <w:link w:val="BodyTextIndent3"/>
    <w:uiPriority w:val="99"/>
    <w:semiHidden/>
    <w:locked/>
    <w:rPr>
      <w:rFonts w:cs="Times New Roman"/>
      <w:sz w:val="16"/>
      <w:szCs w:val="16"/>
    </w:rPr>
  </w:style>
  <w:style w:type="paragraph" w:styleId="Title">
    <w:name w:val="Title"/>
    <w:basedOn w:val="Normal"/>
    <w:link w:val="TitleChar"/>
    <w:uiPriority w:val="99"/>
    <w:qFormat/>
    <w:pPr>
      <w:jc w:val="center"/>
    </w:pPr>
    <w:rPr>
      <w:rFonts w:ascii="Arial" w:hAnsi="Arial" w:cs="Arial"/>
      <w:b/>
      <w:bCs/>
      <w:sz w:val="22"/>
      <w:szCs w:val="22"/>
    </w:rPr>
  </w:style>
  <w:style w:type="character" w:customStyle="1" w:styleId="TitleChar">
    <w:name w:val="Title Char"/>
    <w:link w:val="Title"/>
    <w:uiPriority w:val="10"/>
    <w:locked/>
    <w:rPr>
      <w:rFonts w:ascii="Cambria" w:hAnsi="Cambria" w:cs="Times New Roman"/>
      <w:b/>
      <w:bCs/>
      <w:kern w:val="28"/>
      <w:sz w:val="32"/>
      <w:szCs w:val="32"/>
    </w:rPr>
  </w:style>
  <w:style w:type="paragraph" w:styleId="BlockText">
    <w:name w:val="Block Text"/>
    <w:basedOn w:val="Normal"/>
    <w:uiPriority w:val="99"/>
    <w:rsid w:val="005B22F1"/>
    <w:pPr>
      <w:ind w:left="1440" w:right="1440"/>
      <w:jc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34</Pages>
  <Words>9552</Words>
  <Characters>54453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ANNEX V, Terrorist Incident Response</vt:lpstr>
    </vt:vector>
  </TitlesOfParts>
  <Company>Texas Dept. of Public Safety</Company>
  <LinksUpToDate>false</LinksUpToDate>
  <CharactersWithSpaces>63878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 Terrorist Incident Response</dc:title>
  <dc:subject/>
  <dc:creator>Division of Emergency Management</dc:creator>
  <cp:keywords/>
  <dc:description/>
  <cp:lastModifiedBy>Angela Norton</cp:lastModifiedBy>
  <cp:revision>6</cp:revision>
  <cp:lastPrinted>2005-10-18T20:07:00Z</cp:lastPrinted>
  <dcterms:created xsi:type="dcterms:W3CDTF">2017-08-31T09:35:00Z</dcterms:created>
  <dcterms:modified xsi:type="dcterms:W3CDTF">2017-09-02T00:10:00Z</dcterms:modified>
</cp:coreProperties>
</file>